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DCD" w:rsidRDefault="00F77DCD">
      <w:pPr>
        <w:pStyle w:val="Standard"/>
        <w:jc w:val="center"/>
        <w:rPr>
          <w:rFonts w:ascii="Arial" w:hAnsi="Arial" w:cs="Arial"/>
          <w:sz w:val="22"/>
          <w:szCs w:val="22"/>
        </w:rPr>
      </w:pPr>
      <w:r>
        <w:rPr>
          <w:rFonts w:ascii="Arial" w:hAnsi="Arial" w:cs="Arial"/>
          <w:b/>
          <w:szCs w:val="28"/>
        </w:rPr>
        <w:t>ADAM BURGESS</w:t>
      </w:r>
    </w:p>
    <w:p w:rsidR="00F77DCD" w:rsidRDefault="00F77DCD">
      <w:pPr>
        <w:pStyle w:val="Standard"/>
        <w:jc w:val="center"/>
        <w:rPr>
          <w:rFonts w:ascii="Arial" w:hAnsi="Arial" w:cs="Arial"/>
          <w:sz w:val="20"/>
          <w:szCs w:val="22"/>
        </w:rPr>
      </w:pPr>
      <w:r>
        <w:rPr>
          <w:rFonts w:ascii="Arial" w:hAnsi="Arial" w:cs="Arial"/>
          <w:sz w:val="22"/>
          <w:szCs w:val="22"/>
        </w:rPr>
        <w:t xml:space="preserve">Rockville, MD 20850, </w:t>
      </w:r>
      <w:r w:rsidR="004624D9">
        <w:rPr>
          <w:rFonts w:ascii="Arial" w:hAnsi="Arial" w:cs="Arial"/>
          <w:sz w:val="22"/>
          <w:szCs w:val="22"/>
        </w:rPr>
        <w:t>resume</w:t>
      </w:r>
      <w:r>
        <w:rPr>
          <w:rFonts w:ascii="Arial" w:hAnsi="Arial" w:cs="Arial"/>
          <w:sz w:val="22"/>
          <w:szCs w:val="22"/>
        </w:rPr>
        <w:t>@adamburgess.com</w:t>
      </w:r>
    </w:p>
    <w:p w:rsidR="00F77DCD" w:rsidRDefault="00F77DCD">
      <w:pPr>
        <w:pStyle w:val="Standard"/>
        <w:jc w:val="center"/>
        <w:rPr>
          <w:rFonts w:ascii="Arial" w:hAnsi="Arial" w:cs="Arial"/>
          <w:sz w:val="20"/>
          <w:szCs w:val="22"/>
        </w:rPr>
      </w:pPr>
    </w:p>
    <w:p w:rsidR="00F77DCD" w:rsidRDefault="00F77DCD">
      <w:pPr>
        <w:pStyle w:val="Standard"/>
        <w:jc w:val="center"/>
        <w:rPr>
          <w:rFonts w:ascii="Arial" w:hAnsi="Arial" w:cs="Arial"/>
          <w:sz w:val="20"/>
          <w:szCs w:val="22"/>
        </w:rPr>
      </w:pPr>
    </w:p>
    <w:p w:rsidR="00F77DCD" w:rsidRDefault="00F77DCD">
      <w:pPr>
        <w:pStyle w:val="BodyText"/>
        <w:jc w:val="center"/>
        <w:rPr>
          <w:rFonts w:ascii="Arial" w:hAnsi="Arial" w:cs="Arial"/>
          <w:color w:val="000000"/>
          <w:sz w:val="20"/>
        </w:rPr>
      </w:pPr>
      <w:r>
        <w:rPr>
          <w:rFonts w:ascii="Arial" w:hAnsi="Arial" w:cs="Arial"/>
          <w:b/>
          <w:bCs/>
          <w:szCs w:val="22"/>
        </w:rPr>
        <w:t>Account Executive</w:t>
      </w:r>
      <w:r>
        <w:rPr>
          <w:rStyle w:val="Strong"/>
          <w:rFonts w:ascii="Arial" w:hAnsi="Arial" w:cs="Arial"/>
          <w:b w:val="0"/>
          <w:color w:val="000000"/>
          <w:sz w:val="16"/>
        </w:rPr>
        <w:br/>
      </w:r>
      <w:r>
        <w:rPr>
          <w:rStyle w:val="Emphasis"/>
          <w:rFonts w:ascii="Arial" w:hAnsi="Arial" w:cs="Arial"/>
          <w:i w:val="0"/>
          <w:color w:val="000000"/>
          <w:sz w:val="20"/>
        </w:rPr>
        <w:t>Global Business Development / Data Driven Solutions / Presenting Technology Options</w:t>
      </w:r>
    </w:p>
    <w:p w:rsidR="00620BA8" w:rsidRDefault="00620BA8" w:rsidP="00620BA8">
      <w:pPr>
        <w:pStyle w:val="BodyText"/>
        <w:spacing w:after="0"/>
        <w:rPr>
          <w:rFonts w:ascii="Arial" w:hAnsi="Arial" w:cs="Arial"/>
          <w:color w:val="000000"/>
          <w:sz w:val="20"/>
        </w:rPr>
      </w:pPr>
      <w:r>
        <w:rPr>
          <w:rFonts w:ascii="Arial" w:hAnsi="Arial" w:cs="Arial"/>
          <w:color w:val="000000"/>
          <w:sz w:val="20"/>
        </w:rPr>
        <w:t>Respecte</w:t>
      </w:r>
      <w:r w:rsidR="000D54DC">
        <w:rPr>
          <w:rFonts w:ascii="Arial" w:hAnsi="Arial" w:cs="Arial"/>
          <w:color w:val="000000"/>
          <w:sz w:val="20"/>
        </w:rPr>
        <w:t>d executive with distinguished 10</w:t>
      </w:r>
      <w:r>
        <w:rPr>
          <w:rFonts w:ascii="Arial" w:hAnsi="Arial" w:cs="Arial"/>
          <w:color w:val="000000"/>
          <w:sz w:val="20"/>
        </w:rPr>
        <w:t xml:space="preserve">+ year career managing clients with over 9000+ locations worldwide.  </w:t>
      </w:r>
      <w:r w:rsidR="00036832">
        <w:rPr>
          <w:rFonts w:ascii="Arial" w:hAnsi="Arial" w:cs="Arial"/>
          <w:color w:val="000000"/>
          <w:sz w:val="20"/>
        </w:rPr>
        <w:t>Extensive expertise in online solutions,</w:t>
      </w:r>
      <w:r>
        <w:rPr>
          <w:rFonts w:ascii="Arial" w:hAnsi="Arial" w:cs="Arial"/>
          <w:color w:val="000000"/>
          <w:sz w:val="20"/>
        </w:rPr>
        <w:t xml:space="preserve"> software operations, data mining, product direction, and efficiency planning. Applies excellent communication and technical skills to successfully forge solid relationships with enterprise partners and utilizing that success to further corporate product and platform sales. Strong IT background including programming (C,</w:t>
      </w:r>
      <w:r w:rsidR="00130005">
        <w:rPr>
          <w:rFonts w:ascii="Arial" w:hAnsi="Arial" w:cs="Arial"/>
          <w:color w:val="000000"/>
          <w:sz w:val="20"/>
        </w:rPr>
        <w:t xml:space="preserve"> </w:t>
      </w:r>
      <w:r>
        <w:rPr>
          <w:rFonts w:ascii="Arial" w:hAnsi="Arial" w:cs="Arial"/>
          <w:color w:val="000000"/>
          <w:sz w:val="20"/>
        </w:rPr>
        <w:t>C++,</w:t>
      </w:r>
      <w:r w:rsidR="00130005">
        <w:rPr>
          <w:rFonts w:ascii="Arial" w:hAnsi="Arial" w:cs="Arial"/>
          <w:color w:val="000000"/>
          <w:sz w:val="20"/>
        </w:rPr>
        <w:t xml:space="preserve"> </w:t>
      </w:r>
      <w:r>
        <w:rPr>
          <w:rFonts w:ascii="Arial" w:hAnsi="Arial" w:cs="Arial"/>
          <w:color w:val="000000"/>
          <w:sz w:val="20"/>
        </w:rPr>
        <w:t>C#,</w:t>
      </w:r>
      <w:r w:rsidR="00130005">
        <w:rPr>
          <w:rFonts w:ascii="Arial" w:hAnsi="Arial" w:cs="Arial"/>
          <w:color w:val="000000"/>
          <w:sz w:val="20"/>
        </w:rPr>
        <w:t xml:space="preserve"> </w:t>
      </w:r>
      <w:r>
        <w:rPr>
          <w:rFonts w:ascii="Arial" w:hAnsi="Arial" w:cs="Arial"/>
          <w:color w:val="000000"/>
          <w:sz w:val="20"/>
        </w:rPr>
        <w:t>SQL), web development (IIS, HTML, JavaScript, CSS, jQuery, ASP, ASP.NET, ASP MVC), languages/protocols (XML, XSL, XSLT, JSO</w:t>
      </w:r>
      <w:r w:rsidR="004624D9">
        <w:rPr>
          <w:rFonts w:ascii="Arial" w:hAnsi="Arial" w:cs="Arial"/>
          <w:color w:val="000000"/>
          <w:sz w:val="20"/>
        </w:rPr>
        <w:t xml:space="preserve">N, SOAP, HTTP, FTP), </w:t>
      </w:r>
      <w:r>
        <w:rPr>
          <w:rFonts w:ascii="Arial" w:hAnsi="Arial" w:cs="Arial"/>
          <w:color w:val="000000"/>
          <w:sz w:val="20"/>
        </w:rPr>
        <w:t>database development (SQL SERVER, SQL, SSRS</w:t>
      </w:r>
      <w:r w:rsidR="000D54DC">
        <w:rPr>
          <w:rFonts w:ascii="Arial" w:hAnsi="Arial" w:cs="Arial"/>
          <w:color w:val="000000"/>
          <w:sz w:val="20"/>
        </w:rPr>
        <w:t>, BIDS</w:t>
      </w:r>
      <w:r>
        <w:rPr>
          <w:rFonts w:ascii="Arial" w:hAnsi="Arial" w:cs="Arial"/>
          <w:color w:val="000000"/>
          <w:sz w:val="20"/>
        </w:rPr>
        <w:t>), and API development/interfacing. Proficient in multiple desktop applications including Excel, Word, Outlook. Core competencies include:</w:t>
      </w:r>
    </w:p>
    <w:p w:rsidR="00125619" w:rsidRDefault="00125619" w:rsidP="00620BA8">
      <w:pPr>
        <w:pStyle w:val="BodyText"/>
        <w:spacing w:after="0"/>
        <w:rPr>
          <w:rFonts w:ascii="Arial" w:hAnsi="Arial" w:cs="Arial"/>
          <w:color w:val="000000"/>
          <w:sz w:val="20"/>
        </w:rPr>
      </w:pPr>
    </w:p>
    <w:tbl>
      <w:tblPr>
        <w:tblW w:w="0" w:type="auto"/>
        <w:tblCellMar>
          <w:left w:w="0" w:type="dxa"/>
          <w:right w:w="0" w:type="dxa"/>
        </w:tblCellMar>
        <w:tblLook w:val="04A0" w:firstRow="1" w:lastRow="0" w:firstColumn="1" w:lastColumn="0" w:noHBand="0" w:noVBand="1"/>
      </w:tblPr>
      <w:tblGrid>
        <w:gridCol w:w="4770"/>
        <w:gridCol w:w="5194"/>
      </w:tblGrid>
      <w:tr w:rsidR="009F0637" w:rsidRPr="009F0637" w:rsidTr="009F0637">
        <w:tc>
          <w:tcPr>
            <w:tcW w:w="4770" w:type="dxa"/>
            <w:shd w:val="clear" w:color="auto" w:fill="auto"/>
          </w:tcPr>
          <w:p w:rsidR="00125619" w:rsidRPr="000D54DC" w:rsidRDefault="000D54DC" w:rsidP="000D54DC">
            <w:pPr>
              <w:pStyle w:val="BodyText"/>
              <w:numPr>
                <w:ilvl w:val="0"/>
                <w:numId w:val="9"/>
              </w:numPr>
              <w:spacing w:after="0"/>
              <w:rPr>
                <w:rFonts w:ascii="Arial" w:hAnsi="Arial" w:cs="Arial"/>
                <w:sz w:val="20"/>
                <w:szCs w:val="20"/>
              </w:rPr>
            </w:pPr>
            <w:r w:rsidRPr="009F0637">
              <w:rPr>
                <w:rFonts w:ascii="Arial" w:hAnsi="Arial" w:cs="Arial"/>
                <w:sz w:val="20"/>
                <w:szCs w:val="20"/>
              </w:rPr>
              <w:t>New Product Technology Launches</w:t>
            </w:r>
          </w:p>
        </w:tc>
        <w:tc>
          <w:tcPr>
            <w:tcW w:w="5194" w:type="dxa"/>
            <w:shd w:val="clear" w:color="auto" w:fill="auto"/>
          </w:tcPr>
          <w:p w:rsidR="00125619" w:rsidRPr="009F0637" w:rsidRDefault="000D54DC" w:rsidP="000D54DC">
            <w:pPr>
              <w:pStyle w:val="BodyText"/>
              <w:numPr>
                <w:ilvl w:val="0"/>
                <w:numId w:val="10"/>
              </w:numPr>
              <w:spacing w:after="0"/>
              <w:rPr>
                <w:rFonts w:ascii="Arial" w:hAnsi="Arial" w:cs="Arial"/>
                <w:sz w:val="20"/>
                <w:szCs w:val="20"/>
              </w:rPr>
            </w:pPr>
            <w:r w:rsidRPr="009F0637">
              <w:rPr>
                <w:rFonts w:ascii="Arial" w:hAnsi="Arial" w:cs="Arial"/>
                <w:sz w:val="20"/>
                <w:szCs w:val="20"/>
              </w:rPr>
              <w:t xml:space="preserve">Manage Complex Enterprise Level Projects </w:t>
            </w:r>
          </w:p>
        </w:tc>
      </w:tr>
      <w:tr w:rsidR="009F0637" w:rsidRPr="009F0637" w:rsidTr="009F0637">
        <w:tc>
          <w:tcPr>
            <w:tcW w:w="4770" w:type="dxa"/>
            <w:shd w:val="clear" w:color="auto" w:fill="auto"/>
          </w:tcPr>
          <w:p w:rsidR="00125619" w:rsidRPr="009F0637" w:rsidRDefault="00125619" w:rsidP="009F0637">
            <w:pPr>
              <w:pStyle w:val="BodyText"/>
              <w:numPr>
                <w:ilvl w:val="0"/>
                <w:numId w:val="9"/>
              </w:numPr>
              <w:spacing w:after="0"/>
              <w:rPr>
                <w:rFonts w:ascii="Arial" w:hAnsi="Arial" w:cs="Arial"/>
                <w:sz w:val="20"/>
                <w:szCs w:val="20"/>
              </w:rPr>
            </w:pPr>
            <w:r w:rsidRPr="009F0637">
              <w:rPr>
                <w:rFonts w:ascii="Arial" w:hAnsi="Arial" w:cs="Arial"/>
                <w:sz w:val="20"/>
                <w:szCs w:val="20"/>
              </w:rPr>
              <w:t>Market Planning &amp; Positioning</w:t>
            </w:r>
          </w:p>
        </w:tc>
        <w:tc>
          <w:tcPr>
            <w:tcW w:w="5194" w:type="dxa"/>
            <w:shd w:val="clear" w:color="auto" w:fill="auto"/>
          </w:tcPr>
          <w:p w:rsidR="00125619" w:rsidRPr="009F0637" w:rsidRDefault="009F0637" w:rsidP="009F0637">
            <w:pPr>
              <w:pStyle w:val="BodyText"/>
              <w:numPr>
                <w:ilvl w:val="0"/>
                <w:numId w:val="10"/>
              </w:numPr>
              <w:spacing w:after="0"/>
              <w:rPr>
                <w:rFonts w:ascii="Arial" w:hAnsi="Arial" w:cs="Arial"/>
                <w:sz w:val="20"/>
                <w:szCs w:val="20"/>
              </w:rPr>
            </w:pPr>
            <w:r w:rsidRPr="009F0637">
              <w:rPr>
                <w:rFonts w:ascii="Arial" w:hAnsi="Arial" w:cs="Arial"/>
                <w:sz w:val="20"/>
                <w:szCs w:val="20"/>
              </w:rPr>
              <w:t>Key Account Relationship Management</w:t>
            </w:r>
          </w:p>
        </w:tc>
      </w:tr>
      <w:tr w:rsidR="009F0637" w:rsidRPr="009F0637" w:rsidTr="009F0637">
        <w:tc>
          <w:tcPr>
            <w:tcW w:w="4770" w:type="dxa"/>
            <w:shd w:val="clear" w:color="auto" w:fill="auto"/>
          </w:tcPr>
          <w:p w:rsidR="00125619" w:rsidRPr="009F0637" w:rsidRDefault="009F0637" w:rsidP="009F0637">
            <w:pPr>
              <w:pStyle w:val="BodyText"/>
              <w:numPr>
                <w:ilvl w:val="0"/>
                <w:numId w:val="9"/>
              </w:numPr>
              <w:spacing w:after="0"/>
              <w:rPr>
                <w:rFonts w:ascii="Arial" w:hAnsi="Arial" w:cs="Arial"/>
                <w:sz w:val="20"/>
                <w:szCs w:val="20"/>
              </w:rPr>
            </w:pPr>
            <w:r w:rsidRPr="009F0637">
              <w:rPr>
                <w:rFonts w:ascii="Arial" w:hAnsi="Arial" w:cs="Arial"/>
                <w:sz w:val="20"/>
                <w:szCs w:val="20"/>
              </w:rPr>
              <w:t>Advanced Technology Integration</w:t>
            </w:r>
          </w:p>
        </w:tc>
        <w:tc>
          <w:tcPr>
            <w:tcW w:w="5194" w:type="dxa"/>
            <w:shd w:val="clear" w:color="auto" w:fill="auto"/>
          </w:tcPr>
          <w:p w:rsidR="00125619" w:rsidRPr="009F0637" w:rsidRDefault="000D54DC" w:rsidP="009F0637">
            <w:pPr>
              <w:pStyle w:val="BodyText"/>
              <w:numPr>
                <w:ilvl w:val="0"/>
                <w:numId w:val="10"/>
              </w:numPr>
              <w:spacing w:after="0"/>
              <w:rPr>
                <w:rFonts w:ascii="Arial" w:hAnsi="Arial" w:cs="Arial"/>
                <w:sz w:val="20"/>
                <w:szCs w:val="20"/>
              </w:rPr>
            </w:pPr>
            <w:r w:rsidRPr="009F0637">
              <w:rPr>
                <w:rFonts w:ascii="Arial" w:hAnsi="Arial" w:cs="Arial"/>
                <w:color w:val="000000"/>
                <w:sz w:val="20"/>
                <w:szCs w:val="20"/>
              </w:rPr>
              <w:t>Business Development &amp; Expansion</w:t>
            </w:r>
          </w:p>
        </w:tc>
      </w:tr>
      <w:tr w:rsidR="009F0637" w:rsidRPr="009F0637" w:rsidTr="009F0637">
        <w:tc>
          <w:tcPr>
            <w:tcW w:w="4770" w:type="dxa"/>
            <w:shd w:val="clear" w:color="auto" w:fill="auto"/>
          </w:tcPr>
          <w:p w:rsidR="00125619" w:rsidRPr="009F0637" w:rsidRDefault="009F0637" w:rsidP="009F0637">
            <w:pPr>
              <w:pStyle w:val="BodyText"/>
              <w:numPr>
                <w:ilvl w:val="0"/>
                <w:numId w:val="9"/>
              </w:numPr>
              <w:spacing w:after="0"/>
              <w:rPr>
                <w:rFonts w:ascii="Arial" w:hAnsi="Arial" w:cs="Arial"/>
                <w:sz w:val="20"/>
                <w:szCs w:val="20"/>
              </w:rPr>
            </w:pPr>
            <w:r w:rsidRPr="009F0637">
              <w:rPr>
                <w:rFonts w:ascii="Arial" w:hAnsi="Arial" w:cs="Arial"/>
                <w:sz w:val="20"/>
                <w:szCs w:val="20"/>
              </w:rPr>
              <w:t>Data Analysis and Mining</w:t>
            </w:r>
          </w:p>
        </w:tc>
        <w:tc>
          <w:tcPr>
            <w:tcW w:w="5194" w:type="dxa"/>
            <w:shd w:val="clear" w:color="auto" w:fill="auto"/>
          </w:tcPr>
          <w:p w:rsidR="00125619" w:rsidRPr="009F0637" w:rsidRDefault="000D54DC" w:rsidP="009F0637">
            <w:pPr>
              <w:pStyle w:val="BodyText"/>
              <w:numPr>
                <w:ilvl w:val="0"/>
                <w:numId w:val="10"/>
              </w:numPr>
              <w:spacing w:after="0"/>
              <w:rPr>
                <w:rFonts w:ascii="Arial" w:hAnsi="Arial" w:cs="Arial"/>
                <w:sz w:val="20"/>
                <w:szCs w:val="20"/>
              </w:rPr>
            </w:pPr>
            <w:r w:rsidRPr="009F0637">
              <w:rPr>
                <w:rFonts w:ascii="Arial" w:hAnsi="Arial" w:cs="Arial"/>
                <w:sz w:val="20"/>
                <w:szCs w:val="20"/>
              </w:rPr>
              <w:t>Building Alliances &amp; Partnerships</w:t>
            </w:r>
          </w:p>
        </w:tc>
      </w:tr>
      <w:tr w:rsidR="009F0637" w:rsidRPr="009F0637" w:rsidTr="009F0637">
        <w:tc>
          <w:tcPr>
            <w:tcW w:w="4770" w:type="dxa"/>
            <w:shd w:val="clear" w:color="auto" w:fill="auto"/>
          </w:tcPr>
          <w:p w:rsidR="00125619" w:rsidRPr="009F0637" w:rsidRDefault="009F0637" w:rsidP="009F0637">
            <w:pPr>
              <w:pStyle w:val="BodyText"/>
              <w:numPr>
                <w:ilvl w:val="0"/>
                <w:numId w:val="9"/>
              </w:numPr>
              <w:spacing w:after="0"/>
              <w:rPr>
                <w:rFonts w:ascii="Arial" w:hAnsi="Arial" w:cs="Arial"/>
                <w:sz w:val="20"/>
                <w:szCs w:val="20"/>
              </w:rPr>
            </w:pPr>
            <w:r w:rsidRPr="009F0637">
              <w:rPr>
                <w:rFonts w:ascii="Arial" w:hAnsi="Arial" w:cs="Arial"/>
                <w:sz w:val="20"/>
                <w:szCs w:val="20"/>
              </w:rPr>
              <w:t>RFP Development &amp; Review</w:t>
            </w:r>
          </w:p>
        </w:tc>
        <w:tc>
          <w:tcPr>
            <w:tcW w:w="5194" w:type="dxa"/>
            <w:shd w:val="clear" w:color="auto" w:fill="auto"/>
          </w:tcPr>
          <w:p w:rsidR="00125619" w:rsidRPr="009F0637" w:rsidRDefault="009F0637" w:rsidP="009F0637">
            <w:pPr>
              <w:pStyle w:val="BodyText"/>
              <w:numPr>
                <w:ilvl w:val="0"/>
                <w:numId w:val="9"/>
              </w:numPr>
              <w:spacing w:after="0"/>
              <w:rPr>
                <w:rFonts w:ascii="Arial" w:hAnsi="Arial" w:cs="Arial"/>
                <w:sz w:val="20"/>
                <w:szCs w:val="20"/>
              </w:rPr>
            </w:pPr>
            <w:r w:rsidRPr="009F0637">
              <w:rPr>
                <w:rFonts w:ascii="Arial" w:hAnsi="Arial" w:cs="Arial"/>
                <w:sz w:val="20"/>
                <w:szCs w:val="20"/>
              </w:rPr>
              <w:t>Create Efficiencies Through Process Innovations</w:t>
            </w:r>
          </w:p>
        </w:tc>
      </w:tr>
    </w:tbl>
    <w:p w:rsidR="00125619" w:rsidRDefault="00125619" w:rsidP="00620BA8">
      <w:pPr>
        <w:pStyle w:val="BodyText"/>
        <w:spacing w:after="0"/>
        <w:rPr>
          <w:rFonts w:ascii="Arial" w:hAnsi="Arial" w:cs="Arial"/>
          <w:sz w:val="28"/>
        </w:rPr>
      </w:pPr>
    </w:p>
    <w:p w:rsidR="009F0637" w:rsidRDefault="009F0637" w:rsidP="00620BA8">
      <w:pPr>
        <w:pStyle w:val="BodyText"/>
        <w:spacing w:after="0"/>
        <w:rPr>
          <w:rFonts w:ascii="Arial" w:hAnsi="Arial" w:cs="Arial"/>
          <w:sz w:val="28"/>
        </w:rPr>
      </w:pPr>
    </w:p>
    <w:p w:rsidR="00F77DCD" w:rsidRDefault="00F77DCD">
      <w:pPr>
        <w:pStyle w:val="BodyText"/>
        <w:pBdr>
          <w:bottom w:val="single" w:sz="8" w:space="1" w:color="000000"/>
        </w:pBdr>
        <w:spacing w:after="0"/>
        <w:jc w:val="center"/>
        <w:rPr>
          <w:rFonts w:ascii="Arial" w:hAnsi="Arial" w:cs="Arial"/>
          <w:sz w:val="20"/>
        </w:rPr>
      </w:pPr>
      <w:r>
        <w:rPr>
          <w:rFonts w:ascii="Arial" w:hAnsi="Arial" w:cs="Arial"/>
          <w:color w:val="000000"/>
        </w:rPr>
        <w:t>PROFESSIONAL EXPERIENCE</w:t>
      </w:r>
    </w:p>
    <w:p w:rsidR="00F77DCD" w:rsidRDefault="00F77DCD">
      <w:pPr>
        <w:pStyle w:val="BodyText"/>
        <w:spacing w:after="0"/>
        <w:jc w:val="center"/>
        <w:rPr>
          <w:rFonts w:ascii="Arial" w:hAnsi="Arial" w:cs="Arial"/>
          <w:sz w:val="20"/>
        </w:rPr>
      </w:pPr>
    </w:p>
    <w:p w:rsidR="00F77DCD" w:rsidRDefault="00F77DCD">
      <w:pPr>
        <w:pStyle w:val="BodyText"/>
        <w:jc w:val="center"/>
        <w:rPr>
          <w:rFonts w:ascii="Arial" w:hAnsi="Arial" w:cs="Arial"/>
          <w:color w:val="000000"/>
          <w:sz w:val="20"/>
          <w:szCs w:val="20"/>
        </w:rPr>
      </w:pPr>
      <w:r>
        <w:rPr>
          <w:rStyle w:val="Strong"/>
          <w:rFonts w:ascii="Arial" w:hAnsi="Arial" w:cs="Arial"/>
          <w:color w:val="000000"/>
          <w:sz w:val="22"/>
          <w:szCs w:val="20"/>
        </w:rPr>
        <w:t>VP Accounts</w:t>
      </w:r>
      <w:r>
        <w:rPr>
          <w:rStyle w:val="Strong"/>
          <w:rFonts w:ascii="Arial" w:hAnsi="Arial" w:cs="Arial"/>
          <w:b w:val="0"/>
          <w:color w:val="000000"/>
          <w:sz w:val="22"/>
          <w:szCs w:val="20"/>
        </w:rPr>
        <w:t>, 2001 - Present </w:t>
      </w:r>
      <w:r>
        <w:rPr>
          <w:rStyle w:val="Strong"/>
          <w:rFonts w:ascii="Arial" w:hAnsi="Arial" w:cs="Arial"/>
          <w:b w:val="0"/>
          <w:color w:val="000000"/>
          <w:sz w:val="22"/>
          <w:szCs w:val="20"/>
        </w:rPr>
        <w:br/>
      </w:r>
      <w:r w:rsidR="00620BA8">
        <w:rPr>
          <w:rFonts w:ascii="Arial" w:hAnsi="Arial" w:cs="Arial"/>
          <w:color w:val="000000"/>
          <w:sz w:val="22"/>
          <w:szCs w:val="20"/>
        </w:rPr>
        <w:t>Photo Finale, Inc</w:t>
      </w:r>
      <w:r w:rsidR="007147A2">
        <w:rPr>
          <w:rFonts w:ascii="Arial" w:hAnsi="Arial" w:cs="Arial"/>
          <w:color w:val="000000"/>
          <w:sz w:val="22"/>
          <w:szCs w:val="20"/>
        </w:rPr>
        <w:t>.</w:t>
      </w:r>
      <w:r w:rsidR="00620BA8">
        <w:rPr>
          <w:rFonts w:ascii="Arial" w:hAnsi="Arial" w:cs="Arial"/>
          <w:color w:val="000000"/>
          <w:sz w:val="22"/>
          <w:szCs w:val="20"/>
        </w:rPr>
        <w:t xml:space="preserve"> (previously known as </w:t>
      </w:r>
      <w:proofErr w:type="spellStart"/>
      <w:r w:rsidR="00620BA8">
        <w:rPr>
          <w:rFonts w:ascii="Arial" w:hAnsi="Arial" w:cs="Arial"/>
          <w:color w:val="000000"/>
          <w:sz w:val="22"/>
          <w:szCs w:val="20"/>
        </w:rPr>
        <w:t>Lucidiom</w:t>
      </w:r>
      <w:proofErr w:type="spellEnd"/>
      <w:r w:rsidR="00620BA8">
        <w:rPr>
          <w:rFonts w:ascii="Arial" w:hAnsi="Arial" w:cs="Arial"/>
          <w:color w:val="000000"/>
          <w:sz w:val="22"/>
          <w:szCs w:val="20"/>
        </w:rPr>
        <w:t>,</w:t>
      </w:r>
      <w:r w:rsidR="008833F4">
        <w:rPr>
          <w:rFonts w:ascii="Arial" w:hAnsi="Arial" w:cs="Arial"/>
          <w:color w:val="000000"/>
          <w:sz w:val="22"/>
          <w:szCs w:val="20"/>
        </w:rPr>
        <w:t xml:space="preserve"> </w:t>
      </w:r>
      <w:r w:rsidR="00620BA8">
        <w:rPr>
          <w:rFonts w:ascii="Arial" w:hAnsi="Arial" w:cs="Arial"/>
          <w:color w:val="000000"/>
          <w:sz w:val="22"/>
          <w:szCs w:val="20"/>
        </w:rPr>
        <w:t>Inc</w:t>
      </w:r>
      <w:r w:rsidR="007147A2">
        <w:rPr>
          <w:rFonts w:ascii="Arial" w:hAnsi="Arial" w:cs="Arial"/>
          <w:color w:val="000000"/>
          <w:sz w:val="22"/>
          <w:szCs w:val="20"/>
        </w:rPr>
        <w:t>.</w:t>
      </w:r>
      <w:r w:rsidR="00620BA8">
        <w:rPr>
          <w:rFonts w:ascii="Arial" w:hAnsi="Arial" w:cs="Arial"/>
          <w:color w:val="000000"/>
          <w:sz w:val="22"/>
          <w:szCs w:val="20"/>
        </w:rPr>
        <w:t>), Tysons Corner VA</w:t>
      </w:r>
    </w:p>
    <w:p w:rsidR="00F77DCD" w:rsidRDefault="00620BA8">
      <w:pPr>
        <w:pStyle w:val="BodyText"/>
        <w:rPr>
          <w:rFonts w:ascii="Arial" w:hAnsi="Arial" w:cs="Arial"/>
          <w:color w:val="000000"/>
          <w:sz w:val="20"/>
          <w:szCs w:val="20"/>
        </w:rPr>
      </w:pPr>
      <w:r>
        <w:rPr>
          <w:rFonts w:ascii="Arial" w:hAnsi="Arial" w:cs="Arial"/>
          <w:color w:val="000000"/>
          <w:sz w:val="20"/>
          <w:szCs w:val="20"/>
        </w:rPr>
        <w:t>Photo Finale</w:t>
      </w:r>
      <w:r w:rsidR="00F77DCD">
        <w:rPr>
          <w:rFonts w:ascii="Arial" w:hAnsi="Arial" w:cs="Arial"/>
          <w:color w:val="000000"/>
          <w:sz w:val="20"/>
          <w:szCs w:val="20"/>
        </w:rPr>
        <w:t xml:space="preserve"> is one of the leading software providers in photofinishing with OEM and independent retail clients around the globe. Promoted from within to manage and monetize key accounts to include Walgreens and Ritz Camera and Image. </w:t>
      </w:r>
    </w:p>
    <w:p w:rsidR="00F77DCD" w:rsidRDefault="00F77DCD">
      <w:pPr>
        <w:pStyle w:val="BodyText"/>
        <w:rPr>
          <w:rFonts w:ascii="Arial" w:hAnsi="Arial" w:cs="Arial"/>
          <w:sz w:val="20"/>
          <w:szCs w:val="20"/>
        </w:rPr>
      </w:pPr>
      <w:r>
        <w:rPr>
          <w:rFonts w:ascii="Arial" w:hAnsi="Arial" w:cs="Arial"/>
          <w:color w:val="000000"/>
          <w:sz w:val="20"/>
          <w:szCs w:val="20"/>
        </w:rPr>
        <w:t>Selected accomplishments</w:t>
      </w:r>
      <w:r>
        <w:rPr>
          <w:rFonts w:ascii="Arial" w:hAnsi="Arial" w:cs="Arial"/>
          <w:iCs/>
          <w:sz w:val="20"/>
          <w:szCs w:val="20"/>
        </w:rPr>
        <w:t>:</w:t>
      </w:r>
    </w:p>
    <w:p w:rsidR="00186585" w:rsidRDefault="00186585" w:rsidP="00186585">
      <w:pPr>
        <w:pStyle w:val="ListParagraph"/>
        <w:numPr>
          <w:ilvl w:val="0"/>
          <w:numId w:val="2"/>
        </w:numPr>
        <w:rPr>
          <w:rFonts w:ascii="Arial" w:hAnsi="Arial" w:cs="Arial"/>
          <w:sz w:val="20"/>
          <w:szCs w:val="20"/>
        </w:rPr>
      </w:pPr>
      <w:r>
        <w:rPr>
          <w:rFonts w:ascii="Arial" w:hAnsi="Arial" w:cs="Arial"/>
          <w:sz w:val="20"/>
          <w:szCs w:val="20"/>
        </w:rPr>
        <w:t>Acquired Ritzpix.com, $15M in yearly sales, through successful management of +$50M kiosk platform</w:t>
      </w:r>
    </w:p>
    <w:p w:rsidR="00186585" w:rsidRDefault="00186585" w:rsidP="00186585">
      <w:pPr>
        <w:pStyle w:val="ListParagraph"/>
        <w:numPr>
          <w:ilvl w:val="0"/>
          <w:numId w:val="2"/>
        </w:numPr>
        <w:rPr>
          <w:rFonts w:ascii="Arial" w:hAnsi="Arial" w:cs="Arial"/>
          <w:sz w:val="20"/>
          <w:szCs w:val="20"/>
        </w:rPr>
      </w:pPr>
      <w:r>
        <w:rPr>
          <w:rFonts w:ascii="Arial" w:hAnsi="Arial" w:cs="Arial"/>
          <w:sz w:val="20"/>
          <w:szCs w:val="20"/>
        </w:rPr>
        <w:t>Instrumental in launching first ever nationwide 1hr photobook solution with Ritz Camera and Image (1000+ locations)</w:t>
      </w:r>
    </w:p>
    <w:p w:rsidR="00186585" w:rsidRDefault="00186585" w:rsidP="00186585">
      <w:pPr>
        <w:pStyle w:val="ListParagraph"/>
        <w:numPr>
          <w:ilvl w:val="1"/>
          <w:numId w:val="2"/>
        </w:numPr>
        <w:rPr>
          <w:rFonts w:ascii="Arial" w:hAnsi="Arial" w:cs="Arial"/>
          <w:sz w:val="20"/>
          <w:szCs w:val="20"/>
        </w:rPr>
      </w:pPr>
      <w:r>
        <w:rPr>
          <w:rFonts w:ascii="Arial" w:hAnsi="Arial" w:cs="Arial"/>
          <w:sz w:val="20"/>
          <w:szCs w:val="20"/>
        </w:rPr>
        <w:t>One of a team of two in presenting and selling the program to Ritz, included a hardware and software solution to roll out to their stores</w:t>
      </w:r>
    </w:p>
    <w:p w:rsidR="00186585" w:rsidRPr="00186585" w:rsidRDefault="00186585" w:rsidP="00186585">
      <w:pPr>
        <w:pStyle w:val="ListParagraph"/>
        <w:numPr>
          <w:ilvl w:val="1"/>
          <w:numId w:val="2"/>
        </w:numPr>
        <w:rPr>
          <w:rFonts w:ascii="Arial" w:hAnsi="Arial" w:cs="Arial"/>
          <w:sz w:val="20"/>
          <w:szCs w:val="20"/>
        </w:rPr>
      </w:pPr>
      <w:r>
        <w:rPr>
          <w:rFonts w:ascii="Arial" w:hAnsi="Arial" w:cs="Arial"/>
          <w:sz w:val="20"/>
          <w:szCs w:val="20"/>
        </w:rPr>
        <w:t>Worked with Ritz executive team in managing the entire life cycle of the program, from hardware and software distribution, to training employees, to setting up and maintaining a strong support organization for the life of the program</w:t>
      </w:r>
    </w:p>
    <w:p w:rsidR="007147A2" w:rsidRDefault="007147A2" w:rsidP="007147A2">
      <w:pPr>
        <w:pStyle w:val="ListBullet"/>
        <w:numPr>
          <w:ilvl w:val="0"/>
          <w:numId w:val="2"/>
        </w:numPr>
        <w:rPr>
          <w:rFonts w:ascii="Arial" w:hAnsi="Arial" w:cs="Arial"/>
          <w:sz w:val="20"/>
          <w:szCs w:val="20"/>
        </w:rPr>
      </w:pPr>
      <w:r>
        <w:rPr>
          <w:rFonts w:ascii="Arial" w:hAnsi="Arial" w:cs="Arial"/>
          <w:sz w:val="20"/>
          <w:szCs w:val="20"/>
        </w:rPr>
        <w:t>Manage OEM partnerships with HP, Walgreens, and Ritz Camera and Image. Dealt with all levels of the organizations including executives, development teams, support teams, and store personnel</w:t>
      </w:r>
    </w:p>
    <w:p w:rsidR="007147A2" w:rsidRDefault="007147A2" w:rsidP="007147A2">
      <w:pPr>
        <w:pStyle w:val="ListBullet"/>
        <w:numPr>
          <w:ilvl w:val="0"/>
          <w:numId w:val="2"/>
        </w:numPr>
        <w:rPr>
          <w:rFonts w:ascii="Arial" w:hAnsi="Arial" w:cs="Arial"/>
          <w:sz w:val="20"/>
          <w:szCs w:val="20"/>
        </w:rPr>
      </w:pPr>
      <w:r>
        <w:rPr>
          <w:rFonts w:ascii="Arial" w:hAnsi="Arial" w:cs="Arial"/>
          <w:sz w:val="20"/>
          <w:szCs w:val="20"/>
        </w:rPr>
        <w:t>Reduced Ritz software configurations from over 16 to 3 through standardization</w:t>
      </w:r>
    </w:p>
    <w:p w:rsidR="007147A2" w:rsidRDefault="007147A2" w:rsidP="007147A2">
      <w:pPr>
        <w:pStyle w:val="ListBullet"/>
        <w:numPr>
          <w:ilvl w:val="0"/>
          <w:numId w:val="2"/>
        </w:numPr>
        <w:rPr>
          <w:rFonts w:ascii="Arial" w:hAnsi="Arial" w:cs="Arial"/>
          <w:sz w:val="20"/>
          <w:szCs w:val="20"/>
        </w:rPr>
      </w:pPr>
      <w:r>
        <w:rPr>
          <w:rFonts w:ascii="Arial" w:hAnsi="Arial" w:cs="Arial"/>
          <w:sz w:val="20"/>
          <w:szCs w:val="20"/>
        </w:rPr>
        <w:t>Managed over 30+ software configurations spread across 30,000+ Walgreens kiosk installations</w:t>
      </w:r>
    </w:p>
    <w:p w:rsidR="007147A2" w:rsidRDefault="007147A2" w:rsidP="007147A2">
      <w:pPr>
        <w:pStyle w:val="ListBullet"/>
        <w:numPr>
          <w:ilvl w:val="0"/>
          <w:numId w:val="2"/>
        </w:numPr>
        <w:rPr>
          <w:rFonts w:ascii="Arial" w:hAnsi="Arial" w:cs="Arial"/>
          <w:sz w:val="20"/>
          <w:szCs w:val="20"/>
        </w:rPr>
      </w:pPr>
      <w:r>
        <w:rPr>
          <w:rFonts w:ascii="Arial" w:hAnsi="Arial" w:cs="Arial"/>
          <w:sz w:val="20"/>
          <w:szCs w:val="20"/>
        </w:rPr>
        <w:t>Decreased Walgreens software upgrade failures from over 3% to less than .1%</w:t>
      </w:r>
    </w:p>
    <w:p w:rsidR="007147A2" w:rsidRDefault="007147A2" w:rsidP="007147A2">
      <w:pPr>
        <w:pStyle w:val="ListBullet2"/>
        <w:numPr>
          <w:ilvl w:val="0"/>
          <w:numId w:val="2"/>
        </w:numPr>
        <w:rPr>
          <w:rFonts w:ascii="Arial" w:hAnsi="Arial" w:cs="Arial"/>
          <w:sz w:val="20"/>
          <w:szCs w:val="20"/>
        </w:rPr>
      </w:pPr>
      <w:r>
        <w:rPr>
          <w:rFonts w:ascii="Arial" w:hAnsi="Arial" w:cs="Arial"/>
          <w:sz w:val="20"/>
          <w:szCs w:val="20"/>
        </w:rPr>
        <w:t>Worked with HP, Walgreens, and Ritz to meet their stringent security requirements</w:t>
      </w:r>
    </w:p>
    <w:p w:rsidR="00D403FF" w:rsidRDefault="00D403FF" w:rsidP="00D403FF">
      <w:pPr>
        <w:pStyle w:val="ListBullet"/>
        <w:numPr>
          <w:ilvl w:val="0"/>
          <w:numId w:val="2"/>
        </w:numPr>
        <w:rPr>
          <w:rFonts w:ascii="Arial" w:hAnsi="Arial" w:cs="Arial"/>
          <w:sz w:val="20"/>
          <w:szCs w:val="20"/>
        </w:rPr>
      </w:pPr>
      <w:r>
        <w:rPr>
          <w:rFonts w:ascii="Arial" w:hAnsi="Arial" w:cs="Arial"/>
          <w:sz w:val="20"/>
          <w:szCs w:val="20"/>
        </w:rPr>
        <w:t>Manage over 90+ custom websites</w:t>
      </w:r>
    </w:p>
    <w:p w:rsidR="00D403FF" w:rsidRDefault="00D403FF" w:rsidP="00D403FF">
      <w:pPr>
        <w:pStyle w:val="ListBullet"/>
        <w:numPr>
          <w:ilvl w:val="0"/>
          <w:numId w:val="2"/>
        </w:numPr>
        <w:rPr>
          <w:rFonts w:ascii="Arial" w:hAnsi="Arial" w:cs="Arial"/>
          <w:sz w:val="20"/>
          <w:szCs w:val="20"/>
        </w:rPr>
      </w:pPr>
      <w:r>
        <w:rPr>
          <w:rFonts w:ascii="Arial" w:hAnsi="Arial" w:cs="Arial"/>
          <w:sz w:val="20"/>
          <w:szCs w:val="20"/>
        </w:rPr>
        <w:t>Actively debug client side website issues and code custom websites</w:t>
      </w:r>
    </w:p>
    <w:p w:rsidR="00D403FF" w:rsidRDefault="00D403FF" w:rsidP="00D403FF">
      <w:pPr>
        <w:pStyle w:val="ListBullet"/>
        <w:numPr>
          <w:ilvl w:val="0"/>
          <w:numId w:val="2"/>
        </w:numPr>
        <w:rPr>
          <w:rFonts w:ascii="Arial" w:hAnsi="Arial" w:cs="Arial"/>
          <w:sz w:val="20"/>
          <w:szCs w:val="20"/>
        </w:rPr>
      </w:pPr>
      <w:r>
        <w:rPr>
          <w:rFonts w:ascii="Arial" w:hAnsi="Arial" w:cs="Arial"/>
          <w:sz w:val="20"/>
          <w:szCs w:val="20"/>
        </w:rPr>
        <w:t>Coded multiple interfaces to different supplier API’s</w:t>
      </w:r>
    </w:p>
    <w:p w:rsidR="00D403FF" w:rsidRDefault="00D403FF" w:rsidP="00D403FF">
      <w:pPr>
        <w:pStyle w:val="ListBullet"/>
        <w:numPr>
          <w:ilvl w:val="0"/>
          <w:numId w:val="2"/>
        </w:numPr>
        <w:rPr>
          <w:rFonts w:ascii="Arial" w:hAnsi="Arial" w:cs="Arial"/>
          <w:sz w:val="20"/>
          <w:szCs w:val="20"/>
        </w:rPr>
      </w:pPr>
      <w:r>
        <w:rPr>
          <w:rFonts w:ascii="Arial" w:hAnsi="Arial" w:cs="Arial"/>
          <w:sz w:val="20"/>
          <w:szCs w:val="20"/>
        </w:rPr>
        <w:t>Architected SQL database for HP’s global instant kiosk initiative</w:t>
      </w:r>
    </w:p>
    <w:p w:rsidR="00D403FF" w:rsidRPr="00322E00" w:rsidRDefault="00D403FF" w:rsidP="00D403FF">
      <w:pPr>
        <w:pStyle w:val="ListBullet2"/>
        <w:numPr>
          <w:ilvl w:val="1"/>
          <w:numId w:val="2"/>
        </w:numPr>
        <w:rPr>
          <w:rFonts w:ascii="Arial" w:hAnsi="Arial" w:cs="Arial"/>
          <w:sz w:val="20"/>
          <w:szCs w:val="20"/>
        </w:rPr>
      </w:pPr>
      <w:r>
        <w:rPr>
          <w:rFonts w:ascii="Arial" w:hAnsi="Arial" w:cs="Arial"/>
          <w:sz w:val="20"/>
          <w:szCs w:val="20"/>
        </w:rPr>
        <w:t>Designed, coded, and launched a web based sales and support dashboard for this initiative which was manned 24/7 by HP personnel.</w:t>
      </w:r>
    </w:p>
    <w:p w:rsidR="00D403FF" w:rsidRDefault="00D403FF" w:rsidP="00D403FF">
      <w:pPr>
        <w:pStyle w:val="ListBullet"/>
        <w:numPr>
          <w:ilvl w:val="0"/>
          <w:numId w:val="2"/>
        </w:numPr>
        <w:rPr>
          <w:rFonts w:ascii="Arial" w:hAnsi="Arial" w:cs="Arial"/>
          <w:sz w:val="20"/>
          <w:szCs w:val="20"/>
        </w:rPr>
      </w:pPr>
      <w:r>
        <w:rPr>
          <w:rFonts w:ascii="Arial" w:hAnsi="Arial" w:cs="Arial"/>
          <w:sz w:val="20"/>
          <w:szCs w:val="20"/>
        </w:rPr>
        <w:t>Utilized many different collaboration solutions in dealing with multiple teams and organizations to include programs like Basecamp, Jira, Confluence, Slack, to home grown customized solutions</w:t>
      </w:r>
    </w:p>
    <w:p w:rsidR="00F77DCD" w:rsidRDefault="00F77DCD">
      <w:pPr>
        <w:pStyle w:val="BodyText"/>
        <w:spacing w:after="0"/>
        <w:jc w:val="center"/>
        <w:rPr>
          <w:rFonts w:ascii="Arial" w:hAnsi="Arial" w:cs="Arial"/>
          <w:sz w:val="20"/>
          <w:szCs w:val="20"/>
        </w:rPr>
      </w:pPr>
    </w:p>
    <w:p w:rsidR="00D403FF" w:rsidRDefault="00D403FF">
      <w:pPr>
        <w:pStyle w:val="BodyText"/>
        <w:spacing w:after="0"/>
        <w:jc w:val="center"/>
        <w:rPr>
          <w:rFonts w:ascii="Arial" w:hAnsi="Arial" w:cs="Arial"/>
          <w:sz w:val="20"/>
          <w:szCs w:val="20"/>
        </w:rPr>
      </w:pPr>
    </w:p>
    <w:p w:rsidR="00F77DCD" w:rsidRDefault="00F77DCD">
      <w:pPr>
        <w:pStyle w:val="BodyText"/>
        <w:jc w:val="center"/>
        <w:rPr>
          <w:rFonts w:ascii="Arial" w:hAnsi="Arial" w:cs="Arial"/>
          <w:sz w:val="20"/>
          <w:szCs w:val="20"/>
        </w:rPr>
      </w:pPr>
      <w:r>
        <w:rPr>
          <w:rStyle w:val="Strong"/>
          <w:rFonts w:ascii="Arial" w:hAnsi="Arial" w:cs="Arial"/>
          <w:color w:val="000000"/>
          <w:sz w:val="22"/>
          <w:szCs w:val="20"/>
        </w:rPr>
        <w:lastRenderedPageBreak/>
        <w:t>Lead Web Developer</w:t>
      </w:r>
      <w:r>
        <w:rPr>
          <w:rStyle w:val="Strong"/>
          <w:rFonts w:ascii="Arial" w:hAnsi="Arial" w:cs="Arial"/>
          <w:b w:val="0"/>
          <w:color w:val="000000"/>
          <w:sz w:val="22"/>
          <w:szCs w:val="20"/>
        </w:rPr>
        <w:t>, 2000 – 2001</w:t>
      </w:r>
      <w:r>
        <w:rPr>
          <w:rStyle w:val="Strong"/>
          <w:rFonts w:ascii="Arial" w:hAnsi="Arial" w:cs="Arial"/>
          <w:b w:val="0"/>
          <w:color w:val="000000"/>
          <w:sz w:val="22"/>
          <w:szCs w:val="20"/>
        </w:rPr>
        <w:br/>
        <w:t>Digital Now, Inc., McLean VA</w:t>
      </w:r>
    </w:p>
    <w:p w:rsidR="00F77DCD" w:rsidRDefault="00F77DCD">
      <w:pPr>
        <w:pStyle w:val="ListBullet"/>
        <w:numPr>
          <w:ilvl w:val="0"/>
          <w:numId w:val="4"/>
        </w:numPr>
        <w:rPr>
          <w:rFonts w:ascii="Arial" w:hAnsi="Arial" w:cs="Arial"/>
          <w:sz w:val="20"/>
          <w:szCs w:val="20"/>
        </w:rPr>
      </w:pPr>
      <w:r>
        <w:rPr>
          <w:rFonts w:ascii="Arial" w:hAnsi="Arial" w:cs="Arial"/>
          <w:sz w:val="20"/>
          <w:szCs w:val="20"/>
        </w:rPr>
        <w:t>Responsible for maintaining 25 live websites including MyPhotosNow.com, MyPostcardsNow.com, MyAlbumsNow.com, and ReprintsNow.com. These websites reside on an IIS webserver and communicate with a SQL Server database using ASP ADODB through ODBC connections.</w:t>
      </w:r>
    </w:p>
    <w:p w:rsidR="00F77DCD" w:rsidRDefault="00F77DCD">
      <w:pPr>
        <w:pStyle w:val="ListBullet"/>
        <w:numPr>
          <w:ilvl w:val="0"/>
          <w:numId w:val="4"/>
        </w:numPr>
        <w:rPr>
          <w:rFonts w:ascii="Arial" w:hAnsi="Arial" w:cs="Arial"/>
          <w:sz w:val="20"/>
          <w:szCs w:val="20"/>
        </w:rPr>
      </w:pPr>
      <w:r>
        <w:rPr>
          <w:rFonts w:ascii="Arial" w:hAnsi="Arial" w:cs="Arial"/>
          <w:sz w:val="20"/>
          <w:szCs w:val="20"/>
        </w:rPr>
        <w:t>Designed, coded, maintained, and tested MyPostcardsNow.com.  Created a 3-tier architecture:</w:t>
      </w:r>
    </w:p>
    <w:p w:rsidR="00F77DCD" w:rsidRDefault="00F77DCD">
      <w:pPr>
        <w:pStyle w:val="ListBullet"/>
        <w:numPr>
          <w:ilvl w:val="1"/>
          <w:numId w:val="4"/>
        </w:numPr>
        <w:rPr>
          <w:rFonts w:ascii="Arial" w:hAnsi="Arial" w:cs="Arial"/>
          <w:sz w:val="20"/>
          <w:szCs w:val="20"/>
        </w:rPr>
      </w:pPr>
      <w:r>
        <w:rPr>
          <w:rFonts w:ascii="Arial" w:hAnsi="Arial" w:cs="Arial"/>
          <w:sz w:val="20"/>
          <w:szCs w:val="20"/>
        </w:rPr>
        <w:t>Tier 1 (User Services): wri</w:t>
      </w:r>
      <w:r w:rsidR="00C56482">
        <w:rPr>
          <w:rFonts w:ascii="Arial" w:hAnsi="Arial" w:cs="Arial"/>
          <w:sz w:val="20"/>
          <w:szCs w:val="20"/>
        </w:rPr>
        <w:t>tten with HTML, DHTML, and JavaS</w:t>
      </w:r>
      <w:r>
        <w:rPr>
          <w:rFonts w:ascii="Arial" w:hAnsi="Arial" w:cs="Arial"/>
          <w:sz w:val="20"/>
          <w:szCs w:val="20"/>
        </w:rPr>
        <w:t>cript</w:t>
      </w:r>
    </w:p>
    <w:p w:rsidR="00F77DCD" w:rsidRDefault="00F77DCD">
      <w:pPr>
        <w:pStyle w:val="ListBullet"/>
        <w:numPr>
          <w:ilvl w:val="1"/>
          <w:numId w:val="4"/>
        </w:numPr>
        <w:rPr>
          <w:rFonts w:ascii="Arial" w:hAnsi="Arial" w:cs="Arial"/>
          <w:sz w:val="20"/>
          <w:szCs w:val="20"/>
        </w:rPr>
      </w:pPr>
      <w:r>
        <w:rPr>
          <w:rFonts w:ascii="Arial" w:hAnsi="Arial" w:cs="Arial"/>
          <w:sz w:val="20"/>
          <w:szCs w:val="20"/>
        </w:rPr>
        <w:t xml:space="preserve">Tier 2 (Business Services): implemented through client-side </w:t>
      </w:r>
      <w:r w:rsidR="00C56482">
        <w:rPr>
          <w:rFonts w:ascii="Arial" w:hAnsi="Arial" w:cs="Arial"/>
          <w:sz w:val="20"/>
          <w:szCs w:val="20"/>
        </w:rPr>
        <w:t>JavaScript</w:t>
      </w:r>
      <w:r w:rsidR="00C56482">
        <w:rPr>
          <w:rFonts w:ascii="Arial" w:hAnsi="Arial" w:cs="Arial"/>
          <w:sz w:val="20"/>
          <w:szCs w:val="20"/>
        </w:rPr>
        <w:t xml:space="preserve"> </w:t>
      </w:r>
      <w:r>
        <w:rPr>
          <w:rFonts w:ascii="Arial" w:hAnsi="Arial" w:cs="Arial"/>
          <w:sz w:val="20"/>
          <w:szCs w:val="20"/>
        </w:rPr>
        <w:t>objects</w:t>
      </w:r>
    </w:p>
    <w:p w:rsidR="00F77DCD" w:rsidRDefault="00F77DCD">
      <w:pPr>
        <w:pStyle w:val="ListBullet"/>
        <w:numPr>
          <w:ilvl w:val="1"/>
          <w:numId w:val="4"/>
        </w:numPr>
        <w:rPr>
          <w:rFonts w:ascii="Arial" w:hAnsi="Arial" w:cs="Arial"/>
          <w:sz w:val="20"/>
          <w:szCs w:val="20"/>
        </w:rPr>
      </w:pPr>
      <w:r>
        <w:rPr>
          <w:rFonts w:ascii="Arial" w:hAnsi="Arial" w:cs="Arial"/>
          <w:sz w:val="20"/>
          <w:szCs w:val="20"/>
        </w:rPr>
        <w:t>Tier 3 (Data Services): SQL Server database utilizing stored procedures, triggers, and ADODB</w:t>
      </w:r>
    </w:p>
    <w:p w:rsidR="00F77DCD" w:rsidRDefault="00F77DCD">
      <w:pPr>
        <w:pStyle w:val="ListBullet"/>
        <w:numPr>
          <w:ilvl w:val="0"/>
          <w:numId w:val="4"/>
        </w:numPr>
        <w:rPr>
          <w:rFonts w:ascii="Arial" w:hAnsi="Arial" w:cs="Arial"/>
          <w:sz w:val="20"/>
          <w:szCs w:val="20"/>
        </w:rPr>
      </w:pPr>
      <w:r>
        <w:rPr>
          <w:rFonts w:ascii="Arial" w:hAnsi="Arial" w:cs="Arial"/>
          <w:sz w:val="20"/>
          <w:szCs w:val="20"/>
        </w:rPr>
        <w:t xml:space="preserve">Migrated complex websites from 2-tier (server-side business logic interspersed throughout HTML GUI) to 3-tier architectures (business logic separated into client-side </w:t>
      </w:r>
      <w:r w:rsidR="00C56482">
        <w:rPr>
          <w:rFonts w:ascii="Arial" w:hAnsi="Arial" w:cs="Arial"/>
          <w:sz w:val="20"/>
          <w:szCs w:val="20"/>
        </w:rPr>
        <w:t>JavaScript</w:t>
      </w:r>
      <w:r w:rsidR="00C56482">
        <w:rPr>
          <w:rFonts w:ascii="Arial" w:hAnsi="Arial" w:cs="Arial"/>
          <w:sz w:val="20"/>
          <w:szCs w:val="20"/>
        </w:rPr>
        <w:t xml:space="preserve"> </w:t>
      </w:r>
      <w:r>
        <w:rPr>
          <w:rFonts w:ascii="Arial" w:hAnsi="Arial" w:cs="Arial"/>
          <w:sz w:val="20"/>
          <w:szCs w:val="20"/>
        </w:rPr>
        <w:t>objects).  This architecture greatly improved website maintenance, adaptability, and performance.</w:t>
      </w:r>
    </w:p>
    <w:p w:rsidR="00F77DCD" w:rsidRDefault="00F77DCD">
      <w:pPr>
        <w:pStyle w:val="ListBullet"/>
        <w:numPr>
          <w:ilvl w:val="0"/>
          <w:numId w:val="4"/>
        </w:numPr>
        <w:rPr>
          <w:rFonts w:ascii="Arial" w:hAnsi="Arial" w:cs="Arial"/>
          <w:sz w:val="20"/>
          <w:szCs w:val="20"/>
        </w:rPr>
      </w:pPr>
      <w:r>
        <w:rPr>
          <w:rFonts w:ascii="Arial" w:hAnsi="Arial" w:cs="Arial"/>
          <w:sz w:val="20"/>
          <w:szCs w:val="20"/>
        </w:rPr>
        <w:t xml:space="preserve">Added functionality to websites by integrating the websites with </w:t>
      </w:r>
      <w:proofErr w:type="spellStart"/>
      <w:r>
        <w:rPr>
          <w:rFonts w:ascii="Arial" w:hAnsi="Arial" w:cs="Arial"/>
          <w:sz w:val="20"/>
          <w:szCs w:val="20"/>
        </w:rPr>
        <w:t>dll’s</w:t>
      </w:r>
      <w:proofErr w:type="spellEnd"/>
      <w:r>
        <w:rPr>
          <w:rFonts w:ascii="Arial" w:hAnsi="Arial" w:cs="Arial"/>
          <w:sz w:val="20"/>
          <w:szCs w:val="20"/>
        </w:rPr>
        <w:t xml:space="preserve">, ActiveX controls (C++ &amp; </w:t>
      </w:r>
      <w:proofErr w:type="spellStart"/>
      <w:r>
        <w:rPr>
          <w:rFonts w:ascii="Arial" w:hAnsi="Arial" w:cs="Arial"/>
          <w:sz w:val="20"/>
          <w:szCs w:val="20"/>
        </w:rPr>
        <w:t>VisualBasic</w:t>
      </w:r>
      <w:proofErr w:type="spellEnd"/>
      <w:r>
        <w:rPr>
          <w:rFonts w:ascii="Arial" w:hAnsi="Arial" w:cs="Arial"/>
          <w:sz w:val="20"/>
          <w:szCs w:val="20"/>
        </w:rPr>
        <w:t xml:space="preserve">), server-side </w:t>
      </w:r>
      <w:proofErr w:type="spellStart"/>
      <w:r>
        <w:rPr>
          <w:rFonts w:ascii="Arial" w:hAnsi="Arial" w:cs="Arial"/>
          <w:sz w:val="20"/>
          <w:szCs w:val="20"/>
        </w:rPr>
        <w:t>VBScipt</w:t>
      </w:r>
      <w:proofErr w:type="spellEnd"/>
      <w:r>
        <w:rPr>
          <w:rFonts w:ascii="Arial" w:hAnsi="Arial" w:cs="Arial"/>
          <w:sz w:val="20"/>
          <w:szCs w:val="20"/>
        </w:rPr>
        <w:t xml:space="preserve">, ADODB objects, ASP objects, DHTML, and client-side </w:t>
      </w:r>
      <w:r w:rsidR="00C56482">
        <w:rPr>
          <w:rFonts w:ascii="Arial" w:hAnsi="Arial" w:cs="Arial"/>
          <w:sz w:val="20"/>
          <w:szCs w:val="20"/>
        </w:rPr>
        <w:t>JavaScript</w:t>
      </w:r>
      <w:bookmarkStart w:id="0" w:name="_GoBack"/>
      <w:bookmarkEnd w:id="0"/>
      <w:r>
        <w:rPr>
          <w:rFonts w:ascii="Arial" w:hAnsi="Arial" w:cs="Arial"/>
          <w:sz w:val="20"/>
          <w:szCs w:val="20"/>
        </w:rPr>
        <w:t>.</w:t>
      </w:r>
    </w:p>
    <w:p w:rsidR="00F77DCD" w:rsidRDefault="00F77DCD">
      <w:pPr>
        <w:pStyle w:val="ListBullet"/>
        <w:numPr>
          <w:ilvl w:val="0"/>
          <w:numId w:val="4"/>
        </w:numPr>
        <w:rPr>
          <w:rFonts w:ascii="Arial" w:hAnsi="Arial" w:cs="Arial"/>
          <w:sz w:val="20"/>
          <w:szCs w:val="20"/>
        </w:rPr>
      </w:pPr>
      <w:r>
        <w:rPr>
          <w:rFonts w:ascii="Arial" w:hAnsi="Arial" w:cs="Arial"/>
          <w:sz w:val="20"/>
          <w:szCs w:val="20"/>
        </w:rPr>
        <w:t>Designed systems to easily adapt websites for multiple customers and multiple languages.</w:t>
      </w:r>
    </w:p>
    <w:p w:rsidR="00F77DCD" w:rsidRDefault="00F77DCD">
      <w:pPr>
        <w:rPr>
          <w:rFonts w:ascii="Arial" w:hAnsi="Arial" w:cs="Arial"/>
          <w:sz w:val="20"/>
          <w:szCs w:val="20"/>
        </w:rPr>
      </w:pPr>
    </w:p>
    <w:p w:rsidR="00F77DCD" w:rsidRDefault="00F77DCD">
      <w:pPr>
        <w:pStyle w:val="Heading3"/>
        <w:jc w:val="center"/>
        <w:rPr>
          <w:sz w:val="22"/>
          <w:szCs w:val="20"/>
        </w:rPr>
      </w:pPr>
      <w:r>
        <w:rPr>
          <w:b/>
          <w:i w:val="0"/>
          <w:sz w:val="22"/>
          <w:szCs w:val="20"/>
        </w:rPr>
        <w:t>Business Systems Technologist</w:t>
      </w:r>
      <w:r>
        <w:rPr>
          <w:sz w:val="22"/>
          <w:szCs w:val="20"/>
        </w:rPr>
        <w:t xml:space="preserve">, </w:t>
      </w:r>
      <w:r>
        <w:rPr>
          <w:i w:val="0"/>
          <w:sz w:val="22"/>
          <w:szCs w:val="20"/>
        </w:rPr>
        <w:t>1998 - 2000</w:t>
      </w:r>
    </w:p>
    <w:p w:rsidR="00F77DCD" w:rsidRDefault="00F77DCD">
      <w:pPr>
        <w:spacing w:after="120"/>
        <w:jc w:val="center"/>
        <w:rPr>
          <w:rFonts w:ascii="Arial" w:hAnsi="Arial" w:cs="Arial"/>
          <w:sz w:val="20"/>
          <w:szCs w:val="20"/>
        </w:rPr>
      </w:pPr>
      <w:r>
        <w:rPr>
          <w:rFonts w:ascii="Arial" w:hAnsi="Arial" w:cs="Arial"/>
          <w:sz w:val="22"/>
          <w:szCs w:val="20"/>
        </w:rPr>
        <w:t>Fannie Mae, Washington D.C.</w:t>
      </w:r>
    </w:p>
    <w:p w:rsidR="00F77DCD" w:rsidRDefault="00F77DCD">
      <w:pPr>
        <w:pStyle w:val="ListParagraph"/>
        <w:widowControl/>
        <w:numPr>
          <w:ilvl w:val="0"/>
          <w:numId w:val="5"/>
        </w:numPr>
        <w:suppressAutoHyphens w:val="0"/>
        <w:textAlignment w:val="auto"/>
        <w:rPr>
          <w:rFonts w:ascii="Arial" w:hAnsi="Arial" w:cs="Arial"/>
          <w:sz w:val="20"/>
          <w:szCs w:val="20"/>
        </w:rPr>
      </w:pPr>
      <w:r>
        <w:rPr>
          <w:rFonts w:ascii="Arial" w:hAnsi="Arial" w:cs="Arial"/>
          <w:sz w:val="20"/>
          <w:szCs w:val="20"/>
        </w:rPr>
        <w:t>Successfully completed Fannie Mae’s Corporate Information Systems Business Systems Technology Program, a full-time, four month training program. Training included object oriented design and programming, code-based testing, SQL, C, Objective C, UNIX, and WebObjects.</w:t>
      </w:r>
    </w:p>
    <w:p w:rsidR="00F77DCD" w:rsidRDefault="00F77DCD">
      <w:pPr>
        <w:pStyle w:val="ListParagraph"/>
        <w:widowControl/>
        <w:numPr>
          <w:ilvl w:val="0"/>
          <w:numId w:val="5"/>
        </w:numPr>
        <w:suppressAutoHyphens w:val="0"/>
        <w:textAlignment w:val="auto"/>
        <w:rPr>
          <w:rFonts w:ascii="Arial" w:hAnsi="Arial" w:cs="Arial"/>
          <w:sz w:val="20"/>
          <w:szCs w:val="20"/>
        </w:rPr>
      </w:pPr>
      <w:r>
        <w:rPr>
          <w:rFonts w:ascii="Arial" w:hAnsi="Arial" w:cs="Arial"/>
          <w:sz w:val="20"/>
          <w:szCs w:val="20"/>
        </w:rPr>
        <w:t>Generated specifications for reports that optimized operation of the Multifamily Asset Servicing business group.</w:t>
      </w:r>
    </w:p>
    <w:p w:rsidR="00F77DCD" w:rsidRDefault="00F77DCD">
      <w:pPr>
        <w:pStyle w:val="ListParagraph"/>
        <w:widowControl/>
        <w:numPr>
          <w:ilvl w:val="0"/>
          <w:numId w:val="5"/>
        </w:numPr>
        <w:suppressAutoHyphens w:val="0"/>
        <w:textAlignment w:val="auto"/>
        <w:rPr>
          <w:rFonts w:ascii="Arial" w:hAnsi="Arial" w:cs="Arial"/>
          <w:sz w:val="20"/>
          <w:szCs w:val="20"/>
        </w:rPr>
      </w:pPr>
      <w:r>
        <w:rPr>
          <w:rFonts w:ascii="Arial" w:hAnsi="Arial" w:cs="Arial"/>
          <w:sz w:val="20"/>
          <w:szCs w:val="20"/>
        </w:rPr>
        <w:t>Developed customer requested reports using Seagate Crystal Reports connected to AS400 and Sybase databases.</w:t>
      </w:r>
    </w:p>
    <w:p w:rsidR="00F77DCD" w:rsidRDefault="00F77DCD">
      <w:pPr>
        <w:pStyle w:val="ListParagraph"/>
        <w:widowControl/>
        <w:numPr>
          <w:ilvl w:val="0"/>
          <w:numId w:val="5"/>
        </w:numPr>
        <w:suppressAutoHyphens w:val="0"/>
        <w:textAlignment w:val="auto"/>
        <w:rPr>
          <w:rFonts w:ascii="Arial" w:hAnsi="Arial" w:cs="Arial"/>
          <w:sz w:val="20"/>
          <w:szCs w:val="20"/>
        </w:rPr>
      </w:pPr>
      <w:r>
        <w:rPr>
          <w:rFonts w:ascii="Arial" w:hAnsi="Arial" w:cs="Arial"/>
          <w:sz w:val="20"/>
          <w:szCs w:val="20"/>
        </w:rPr>
        <w:t>Designed, coded, and implemented a Visual Basic application to generate and archive reports in batch without user input.  The application retrieved data from AS400 databases and formatted them through a Crystal Reports control.</w:t>
      </w:r>
    </w:p>
    <w:p w:rsidR="00F77DCD" w:rsidRDefault="00F77DCD">
      <w:pPr>
        <w:pStyle w:val="ListParagraph"/>
        <w:widowControl/>
        <w:numPr>
          <w:ilvl w:val="0"/>
          <w:numId w:val="5"/>
        </w:numPr>
        <w:suppressAutoHyphens w:val="0"/>
        <w:textAlignment w:val="auto"/>
        <w:rPr>
          <w:rFonts w:ascii="Arial" w:hAnsi="Arial" w:cs="Arial"/>
          <w:sz w:val="20"/>
          <w:szCs w:val="20"/>
        </w:rPr>
      </w:pPr>
      <w:r>
        <w:rPr>
          <w:rFonts w:ascii="Arial" w:hAnsi="Arial" w:cs="Arial"/>
          <w:sz w:val="20"/>
          <w:szCs w:val="20"/>
        </w:rPr>
        <w:t>Created a Visual Basic GUI for users to view, print, and refresh data in these archived reports.</w:t>
      </w:r>
    </w:p>
    <w:p w:rsidR="00F77DCD" w:rsidRDefault="00F77DCD">
      <w:pPr>
        <w:pStyle w:val="ListParagraph"/>
        <w:widowControl/>
        <w:numPr>
          <w:ilvl w:val="0"/>
          <w:numId w:val="5"/>
        </w:numPr>
        <w:suppressAutoHyphens w:val="0"/>
        <w:textAlignment w:val="auto"/>
        <w:rPr>
          <w:rFonts w:ascii="Arial" w:hAnsi="Arial" w:cs="Arial"/>
          <w:sz w:val="20"/>
          <w:szCs w:val="20"/>
        </w:rPr>
      </w:pPr>
      <w:r>
        <w:rPr>
          <w:rFonts w:ascii="Arial" w:hAnsi="Arial" w:cs="Arial"/>
          <w:sz w:val="20"/>
          <w:szCs w:val="20"/>
        </w:rPr>
        <w:t>Assumed leadership of multiple interfaces connecting different systems within the Multifamily Asset Servicing Phase II project.  This included analysis, design, coding, and testing support for these UNIX interfaces.</w:t>
      </w:r>
    </w:p>
    <w:p w:rsidR="00F77DCD" w:rsidRDefault="00F77DCD">
      <w:pPr>
        <w:pStyle w:val="ListParagraph"/>
        <w:widowControl/>
        <w:numPr>
          <w:ilvl w:val="0"/>
          <w:numId w:val="5"/>
        </w:numPr>
        <w:suppressAutoHyphens w:val="0"/>
        <w:textAlignment w:val="auto"/>
        <w:rPr>
          <w:rFonts w:ascii="Arial" w:hAnsi="Arial" w:cs="Arial"/>
          <w:sz w:val="20"/>
          <w:szCs w:val="20"/>
        </w:rPr>
      </w:pPr>
      <w:r>
        <w:rPr>
          <w:rFonts w:ascii="Arial" w:hAnsi="Arial" w:cs="Arial"/>
          <w:sz w:val="20"/>
          <w:szCs w:val="20"/>
        </w:rPr>
        <w:t>Provided 24x7 production support for the Multifamily Asset Servicing System.  Duties included:</w:t>
      </w:r>
    </w:p>
    <w:p w:rsidR="00F77DCD" w:rsidRDefault="00F77DCD">
      <w:pPr>
        <w:pStyle w:val="ListParagraph"/>
        <w:widowControl/>
        <w:numPr>
          <w:ilvl w:val="1"/>
          <w:numId w:val="5"/>
        </w:numPr>
        <w:suppressAutoHyphens w:val="0"/>
        <w:textAlignment w:val="auto"/>
        <w:rPr>
          <w:rFonts w:ascii="Arial" w:hAnsi="Arial" w:cs="Arial"/>
          <w:sz w:val="20"/>
          <w:szCs w:val="20"/>
        </w:rPr>
      </w:pPr>
      <w:r>
        <w:rPr>
          <w:rFonts w:ascii="Arial" w:hAnsi="Arial" w:cs="Arial"/>
          <w:sz w:val="20"/>
          <w:szCs w:val="20"/>
        </w:rPr>
        <w:t>Creating and executing UNIX scripts</w:t>
      </w:r>
    </w:p>
    <w:p w:rsidR="00F77DCD" w:rsidRDefault="00F77DCD">
      <w:pPr>
        <w:pStyle w:val="ListParagraph"/>
        <w:widowControl/>
        <w:numPr>
          <w:ilvl w:val="1"/>
          <w:numId w:val="5"/>
        </w:numPr>
        <w:suppressAutoHyphens w:val="0"/>
        <w:textAlignment w:val="auto"/>
        <w:rPr>
          <w:rFonts w:ascii="Arial" w:hAnsi="Arial" w:cs="Arial"/>
          <w:sz w:val="20"/>
          <w:szCs w:val="20"/>
        </w:rPr>
      </w:pPr>
      <w:r>
        <w:rPr>
          <w:rFonts w:ascii="Arial" w:hAnsi="Arial" w:cs="Arial"/>
          <w:sz w:val="20"/>
          <w:szCs w:val="20"/>
        </w:rPr>
        <w:t>Monitoring batch processes</w:t>
      </w:r>
    </w:p>
    <w:p w:rsidR="00F77DCD" w:rsidRDefault="00F77DCD">
      <w:pPr>
        <w:pStyle w:val="ListParagraph"/>
        <w:widowControl/>
        <w:numPr>
          <w:ilvl w:val="1"/>
          <w:numId w:val="5"/>
        </w:numPr>
        <w:suppressAutoHyphens w:val="0"/>
        <w:textAlignment w:val="auto"/>
        <w:rPr>
          <w:rFonts w:ascii="Arial" w:hAnsi="Arial" w:cs="Arial"/>
          <w:sz w:val="20"/>
          <w:szCs w:val="20"/>
        </w:rPr>
      </w:pPr>
      <w:r>
        <w:rPr>
          <w:rFonts w:ascii="Arial" w:hAnsi="Arial" w:cs="Arial"/>
          <w:sz w:val="20"/>
          <w:szCs w:val="20"/>
        </w:rPr>
        <w:t>Verifying file layouts</w:t>
      </w:r>
    </w:p>
    <w:p w:rsidR="00F77DCD" w:rsidRDefault="00F77DCD">
      <w:pPr>
        <w:pStyle w:val="ListParagraph"/>
        <w:widowControl/>
        <w:numPr>
          <w:ilvl w:val="1"/>
          <w:numId w:val="5"/>
        </w:numPr>
        <w:suppressAutoHyphens w:val="0"/>
        <w:textAlignment w:val="auto"/>
        <w:rPr>
          <w:b/>
        </w:rPr>
      </w:pPr>
      <w:r>
        <w:rPr>
          <w:rFonts w:ascii="Arial" w:hAnsi="Arial" w:cs="Arial"/>
          <w:sz w:val="20"/>
          <w:szCs w:val="20"/>
        </w:rPr>
        <w:t xml:space="preserve">Troubleshooting any problems within the system </w:t>
      </w:r>
    </w:p>
    <w:p w:rsidR="00F77DCD" w:rsidRDefault="00F77DCD">
      <w:pPr>
        <w:jc w:val="center"/>
        <w:rPr>
          <w:rFonts w:ascii="Arial" w:hAnsi="Arial" w:cs="Arial"/>
          <w:sz w:val="20"/>
          <w:lang w:eastAsia="ar-SA" w:bidi="ar-SA"/>
        </w:rPr>
      </w:pPr>
    </w:p>
    <w:p w:rsidR="00F77DCD" w:rsidRDefault="00F77DCD">
      <w:pPr>
        <w:pStyle w:val="Heading3"/>
        <w:jc w:val="center"/>
        <w:rPr>
          <w:bCs/>
          <w:sz w:val="22"/>
        </w:rPr>
      </w:pPr>
      <w:r>
        <w:rPr>
          <w:b/>
          <w:i w:val="0"/>
          <w:sz w:val="22"/>
        </w:rPr>
        <w:t>Registered Stock Broker</w:t>
      </w:r>
      <w:r>
        <w:rPr>
          <w:i w:val="0"/>
          <w:sz w:val="22"/>
        </w:rPr>
        <w:t>, 1996 - 1998</w:t>
      </w:r>
    </w:p>
    <w:p w:rsidR="00F77DCD" w:rsidRDefault="00F77DCD">
      <w:pPr>
        <w:jc w:val="center"/>
        <w:rPr>
          <w:rFonts w:ascii="Arial" w:hAnsi="Arial" w:cs="Arial"/>
          <w:sz w:val="20"/>
        </w:rPr>
      </w:pPr>
      <w:r>
        <w:rPr>
          <w:rFonts w:ascii="Arial" w:hAnsi="Arial" w:cs="Arial"/>
          <w:bCs/>
          <w:sz w:val="22"/>
        </w:rPr>
        <w:t xml:space="preserve">Waterhouse Securities Inc., </w:t>
      </w:r>
      <w:r>
        <w:rPr>
          <w:rFonts w:ascii="Arial" w:hAnsi="Arial" w:cs="Arial"/>
          <w:sz w:val="22"/>
        </w:rPr>
        <w:t>Arlington, VA</w:t>
      </w:r>
    </w:p>
    <w:p w:rsidR="00F77DCD" w:rsidRDefault="00F77DCD">
      <w:pPr>
        <w:rPr>
          <w:rFonts w:ascii="Arial" w:hAnsi="Arial" w:cs="Arial"/>
          <w:sz w:val="20"/>
        </w:rPr>
      </w:pPr>
    </w:p>
    <w:p w:rsidR="00F77DCD" w:rsidRDefault="00F77DCD">
      <w:pPr>
        <w:pStyle w:val="ListParagraph"/>
        <w:widowControl/>
        <w:numPr>
          <w:ilvl w:val="0"/>
          <w:numId w:val="6"/>
        </w:numPr>
        <w:suppressAutoHyphens w:val="0"/>
        <w:textAlignment w:val="auto"/>
        <w:rPr>
          <w:rFonts w:ascii="Arial" w:hAnsi="Arial" w:cs="Arial"/>
          <w:sz w:val="20"/>
        </w:rPr>
      </w:pPr>
      <w:r>
        <w:rPr>
          <w:rFonts w:ascii="Arial" w:hAnsi="Arial" w:cs="Arial"/>
          <w:sz w:val="20"/>
        </w:rPr>
        <w:t>Responsible for managing over 1500 accounts and trading stocks and options in excess of $500,000 daily.</w:t>
      </w:r>
    </w:p>
    <w:p w:rsidR="00F77DCD" w:rsidRDefault="00F77DCD">
      <w:pPr>
        <w:pStyle w:val="ListParagraph"/>
        <w:widowControl/>
        <w:numPr>
          <w:ilvl w:val="0"/>
          <w:numId w:val="6"/>
        </w:numPr>
        <w:suppressAutoHyphens w:val="0"/>
        <w:textAlignment w:val="auto"/>
        <w:rPr>
          <w:rFonts w:ascii="Arial" w:hAnsi="Arial" w:cs="Arial"/>
          <w:sz w:val="20"/>
        </w:rPr>
      </w:pPr>
      <w:r>
        <w:rPr>
          <w:rFonts w:ascii="Arial" w:hAnsi="Arial" w:cs="Arial"/>
          <w:sz w:val="20"/>
        </w:rPr>
        <w:t>Gained strong knowledge of equity markets through daily contact with exchange floor.</w:t>
      </w:r>
    </w:p>
    <w:p w:rsidR="00F77DCD" w:rsidRDefault="00F77DCD">
      <w:pPr>
        <w:pStyle w:val="ListParagraph"/>
        <w:widowControl/>
        <w:numPr>
          <w:ilvl w:val="0"/>
          <w:numId w:val="6"/>
        </w:numPr>
        <w:suppressAutoHyphens w:val="0"/>
        <w:textAlignment w:val="auto"/>
        <w:rPr>
          <w:rFonts w:ascii="Arial" w:hAnsi="Arial" w:cs="Arial"/>
          <w:sz w:val="20"/>
        </w:rPr>
      </w:pPr>
      <w:r>
        <w:rPr>
          <w:rFonts w:ascii="Arial" w:hAnsi="Arial" w:cs="Arial"/>
          <w:sz w:val="20"/>
        </w:rPr>
        <w:t>Supervised and trained new employees on all aspects of the computer system and products and services.</w:t>
      </w:r>
    </w:p>
    <w:p w:rsidR="00F77DCD" w:rsidRDefault="00F77DCD">
      <w:pPr>
        <w:pStyle w:val="ListParagraph"/>
        <w:widowControl/>
        <w:numPr>
          <w:ilvl w:val="0"/>
          <w:numId w:val="6"/>
        </w:numPr>
        <w:suppressAutoHyphens w:val="0"/>
        <w:textAlignment w:val="auto"/>
        <w:rPr>
          <w:rFonts w:ascii="Arial" w:hAnsi="Arial" w:cs="Arial"/>
          <w:sz w:val="20"/>
        </w:rPr>
      </w:pPr>
      <w:r>
        <w:rPr>
          <w:rFonts w:ascii="Arial" w:hAnsi="Arial" w:cs="Arial"/>
          <w:sz w:val="20"/>
        </w:rPr>
        <w:t>Provided customers with account information, policies, procedures, and explanations of securities laws.</w:t>
      </w:r>
    </w:p>
    <w:p w:rsidR="00F77DCD" w:rsidRDefault="00F77DCD">
      <w:pPr>
        <w:pStyle w:val="ListParagraph"/>
        <w:widowControl/>
        <w:numPr>
          <w:ilvl w:val="0"/>
          <w:numId w:val="6"/>
        </w:numPr>
        <w:suppressAutoHyphens w:val="0"/>
        <w:textAlignment w:val="auto"/>
        <w:rPr>
          <w:rFonts w:ascii="Arial" w:hAnsi="Arial" w:cs="Arial"/>
          <w:sz w:val="20"/>
        </w:rPr>
      </w:pPr>
      <w:r>
        <w:rPr>
          <w:rFonts w:ascii="Arial" w:hAnsi="Arial" w:cs="Arial"/>
          <w:sz w:val="20"/>
        </w:rPr>
        <w:t>Passed series 7 and series 63 tests.</w:t>
      </w:r>
    </w:p>
    <w:p w:rsidR="00F77DCD" w:rsidRDefault="00923B60">
      <w:pPr>
        <w:pStyle w:val="BodyText"/>
        <w:spacing w:after="0"/>
        <w:rPr>
          <w:rFonts w:ascii="Arial" w:hAnsi="Arial" w:cs="Arial"/>
          <w:sz w:val="20"/>
        </w:rPr>
      </w:pPr>
      <w:r>
        <w:rPr>
          <w:rFonts w:ascii="Arial" w:hAnsi="Arial" w:cs="Arial"/>
          <w:sz w:val="20"/>
        </w:rPr>
        <w:br w:type="page"/>
      </w:r>
    </w:p>
    <w:p w:rsidR="00F77DCD" w:rsidRDefault="00F77DCD">
      <w:pPr>
        <w:pStyle w:val="BodyText"/>
        <w:pBdr>
          <w:bottom w:val="single" w:sz="8" w:space="1" w:color="000000"/>
        </w:pBdr>
        <w:spacing w:after="0"/>
        <w:jc w:val="center"/>
      </w:pPr>
      <w:r>
        <w:rPr>
          <w:rStyle w:val="Strong"/>
          <w:rFonts w:ascii="Arial" w:hAnsi="Arial" w:cs="Arial"/>
          <w:color w:val="000000"/>
        </w:rPr>
        <w:t>EDUCATION</w:t>
      </w:r>
    </w:p>
    <w:p w:rsidR="00F77DCD" w:rsidRDefault="00F77DCD">
      <w:pPr>
        <w:pStyle w:val="BodyText"/>
        <w:spacing w:after="0"/>
        <w:jc w:val="center"/>
      </w:pPr>
    </w:p>
    <w:p w:rsidR="00F77DCD" w:rsidRDefault="00F77DCD">
      <w:pPr>
        <w:ind w:left="60"/>
        <w:jc w:val="center"/>
        <w:rPr>
          <w:rFonts w:ascii="Arial" w:hAnsi="Arial" w:cs="Arial"/>
          <w:b/>
          <w:bCs/>
          <w:sz w:val="20"/>
        </w:rPr>
      </w:pPr>
      <w:r>
        <w:rPr>
          <w:rFonts w:ascii="Arial" w:hAnsi="Arial" w:cs="Arial"/>
          <w:b/>
          <w:sz w:val="20"/>
        </w:rPr>
        <w:t>Bachelor of Science in Physics</w:t>
      </w:r>
      <w:r>
        <w:rPr>
          <w:rFonts w:ascii="Arial" w:hAnsi="Arial" w:cs="Arial"/>
          <w:sz w:val="20"/>
        </w:rPr>
        <w:t>,</w:t>
      </w:r>
      <w:r>
        <w:rPr>
          <w:rFonts w:ascii="Arial" w:hAnsi="Arial" w:cs="Arial"/>
          <w:b/>
          <w:sz w:val="20"/>
        </w:rPr>
        <w:t xml:space="preserve"> </w:t>
      </w:r>
      <w:r>
        <w:rPr>
          <w:rFonts w:ascii="Arial" w:hAnsi="Arial" w:cs="Arial"/>
          <w:sz w:val="20"/>
        </w:rPr>
        <w:t>May 1993</w:t>
      </w:r>
    </w:p>
    <w:p w:rsidR="00F77DCD" w:rsidRDefault="00F77DCD">
      <w:pPr>
        <w:ind w:left="60"/>
        <w:jc w:val="center"/>
        <w:rPr>
          <w:rFonts w:ascii="Arial" w:hAnsi="Arial" w:cs="Arial"/>
          <w:sz w:val="20"/>
        </w:rPr>
      </w:pPr>
      <w:r>
        <w:rPr>
          <w:rFonts w:ascii="Arial" w:hAnsi="Arial" w:cs="Arial"/>
          <w:b/>
          <w:bCs/>
          <w:sz w:val="20"/>
        </w:rPr>
        <w:t>The College of William &amp; Mary</w:t>
      </w:r>
      <w:r>
        <w:rPr>
          <w:rFonts w:ascii="Arial" w:hAnsi="Arial" w:cs="Arial"/>
          <w:sz w:val="20"/>
        </w:rPr>
        <w:t>, Williamsburg, VA</w:t>
      </w:r>
    </w:p>
    <w:p w:rsidR="00F77DCD" w:rsidRDefault="00F77DCD">
      <w:pPr>
        <w:ind w:left="60"/>
        <w:jc w:val="center"/>
        <w:rPr>
          <w:rFonts w:ascii="Arial" w:hAnsi="Arial" w:cs="Arial"/>
          <w:sz w:val="20"/>
        </w:rPr>
      </w:pPr>
    </w:p>
    <w:p w:rsidR="00F77DCD" w:rsidRDefault="00F77DCD">
      <w:pPr>
        <w:ind w:left="60"/>
        <w:rPr>
          <w:rFonts w:ascii="Arial" w:hAnsi="Arial" w:cs="Arial"/>
          <w:sz w:val="20"/>
        </w:rPr>
      </w:pPr>
      <w:r>
        <w:rPr>
          <w:rFonts w:ascii="Arial" w:hAnsi="Arial" w:cs="Arial"/>
          <w:b/>
          <w:iCs/>
          <w:sz w:val="20"/>
        </w:rPr>
        <w:t>Courses</w:t>
      </w:r>
      <w:r>
        <w:rPr>
          <w:rFonts w:ascii="Arial" w:hAnsi="Arial" w:cs="Arial"/>
          <w:sz w:val="20"/>
        </w:rPr>
        <w:t>:</w:t>
      </w:r>
    </w:p>
    <w:tbl>
      <w:tblPr>
        <w:tblW w:w="0" w:type="auto"/>
        <w:tblLayout w:type="fixed"/>
        <w:tblCellMar>
          <w:left w:w="10" w:type="dxa"/>
          <w:right w:w="10" w:type="dxa"/>
        </w:tblCellMar>
        <w:tblLook w:val="0000" w:firstRow="0" w:lastRow="0" w:firstColumn="0" w:lastColumn="0" w:noHBand="0" w:noVBand="0"/>
      </w:tblPr>
      <w:tblGrid>
        <w:gridCol w:w="2980"/>
        <w:gridCol w:w="5233"/>
      </w:tblGrid>
      <w:tr w:rsidR="00F77DCD">
        <w:trPr>
          <w:trHeight w:val="1675"/>
        </w:trPr>
        <w:tc>
          <w:tcPr>
            <w:tcW w:w="2980" w:type="dxa"/>
            <w:shd w:val="clear" w:color="auto" w:fill="auto"/>
          </w:tcPr>
          <w:p w:rsidR="00F77DCD" w:rsidRDefault="00F77DCD">
            <w:pPr>
              <w:pStyle w:val="TableContents"/>
              <w:numPr>
                <w:ilvl w:val="0"/>
                <w:numId w:val="7"/>
              </w:numPr>
              <w:ind w:left="702" w:hanging="270"/>
              <w:rPr>
                <w:rFonts w:ascii="Arial" w:hAnsi="Arial" w:cs="Arial"/>
                <w:sz w:val="20"/>
              </w:rPr>
            </w:pPr>
            <w:r>
              <w:rPr>
                <w:rFonts w:ascii="Arial" w:hAnsi="Arial" w:cs="Arial"/>
                <w:sz w:val="20"/>
              </w:rPr>
              <w:t>Economics</w:t>
            </w:r>
            <w:r>
              <w:rPr>
                <w:rFonts w:ascii="Arial" w:hAnsi="Arial" w:cs="Arial"/>
                <w:sz w:val="20"/>
                <w:szCs w:val="18"/>
              </w:rPr>
              <w:t xml:space="preserve"> </w:t>
            </w:r>
          </w:p>
          <w:p w:rsidR="00F77DCD" w:rsidRDefault="00F77DCD">
            <w:pPr>
              <w:pStyle w:val="TableContents"/>
              <w:numPr>
                <w:ilvl w:val="0"/>
                <w:numId w:val="7"/>
              </w:numPr>
              <w:ind w:left="702" w:hanging="270"/>
              <w:rPr>
                <w:rFonts w:ascii="Arial" w:hAnsi="Arial" w:cs="Arial"/>
                <w:sz w:val="20"/>
              </w:rPr>
            </w:pPr>
            <w:r>
              <w:rPr>
                <w:rFonts w:ascii="Arial" w:hAnsi="Arial" w:cs="Arial"/>
                <w:sz w:val="20"/>
              </w:rPr>
              <w:t>Quantum Mechanics</w:t>
            </w:r>
            <w:r>
              <w:rPr>
                <w:rFonts w:ascii="Arial" w:hAnsi="Arial" w:cs="Arial"/>
                <w:sz w:val="20"/>
                <w:szCs w:val="18"/>
              </w:rPr>
              <w:t xml:space="preserve"> </w:t>
            </w:r>
          </w:p>
          <w:p w:rsidR="00F77DCD" w:rsidRDefault="00F77DCD">
            <w:pPr>
              <w:pStyle w:val="TableContents"/>
              <w:numPr>
                <w:ilvl w:val="0"/>
                <w:numId w:val="7"/>
              </w:numPr>
              <w:ind w:left="702" w:hanging="270"/>
              <w:rPr>
                <w:rFonts w:ascii="Arial" w:hAnsi="Arial" w:cs="Arial"/>
                <w:sz w:val="20"/>
                <w:szCs w:val="18"/>
              </w:rPr>
            </w:pPr>
            <w:r>
              <w:rPr>
                <w:rFonts w:ascii="Arial" w:hAnsi="Arial" w:cs="Arial"/>
                <w:sz w:val="20"/>
              </w:rPr>
              <w:t>Classical Mechanics</w:t>
            </w:r>
            <w:r>
              <w:rPr>
                <w:rFonts w:ascii="Arial" w:hAnsi="Arial" w:cs="Arial"/>
                <w:sz w:val="20"/>
                <w:szCs w:val="18"/>
              </w:rPr>
              <w:t xml:space="preserve"> </w:t>
            </w:r>
          </w:p>
          <w:p w:rsidR="00F77DCD" w:rsidRDefault="00F77DCD">
            <w:pPr>
              <w:pStyle w:val="TableContents"/>
              <w:numPr>
                <w:ilvl w:val="0"/>
                <w:numId w:val="7"/>
              </w:numPr>
              <w:ind w:left="702" w:hanging="270"/>
              <w:rPr>
                <w:rFonts w:ascii="Arial" w:hAnsi="Arial" w:cs="Arial"/>
                <w:sz w:val="20"/>
              </w:rPr>
            </w:pPr>
            <w:r>
              <w:rPr>
                <w:rFonts w:ascii="Arial" w:hAnsi="Arial" w:cs="Arial"/>
                <w:sz w:val="20"/>
                <w:szCs w:val="18"/>
              </w:rPr>
              <w:t>Electronics</w:t>
            </w:r>
          </w:p>
          <w:p w:rsidR="00F77DCD" w:rsidRDefault="00F77DCD">
            <w:pPr>
              <w:pStyle w:val="TableContents"/>
              <w:numPr>
                <w:ilvl w:val="0"/>
                <w:numId w:val="7"/>
              </w:numPr>
              <w:spacing w:after="283"/>
              <w:ind w:left="702" w:hanging="270"/>
              <w:rPr>
                <w:rFonts w:ascii="Arial" w:hAnsi="Arial" w:cs="Arial"/>
                <w:sz w:val="20"/>
              </w:rPr>
            </w:pPr>
            <w:r>
              <w:rPr>
                <w:rFonts w:ascii="Arial" w:hAnsi="Arial" w:cs="Arial"/>
                <w:sz w:val="20"/>
              </w:rPr>
              <w:t>Accounting</w:t>
            </w:r>
          </w:p>
        </w:tc>
        <w:tc>
          <w:tcPr>
            <w:tcW w:w="5233" w:type="dxa"/>
            <w:shd w:val="clear" w:color="auto" w:fill="auto"/>
          </w:tcPr>
          <w:p w:rsidR="00F77DCD" w:rsidRDefault="00F77DCD">
            <w:pPr>
              <w:pStyle w:val="TableContents"/>
              <w:numPr>
                <w:ilvl w:val="0"/>
                <w:numId w:val="3"/>
              </w:numPr>
              <w:rPr>
                <w:rFonts w:ascii="Arial" w:hAnsi="Arial" w:cs="Arial"/>
                <w:sz w:val="20"/>
              </w:rPr>
            </w:pPr>
            <w:r>
              <w:rPr>
                <w:rFonts w:ascii="Arial" w:hAnsi="Arial" w:cs="Arial"/>
                <w:sz w:val="20"/>
              </w:rPr>
              <w:t>Thermodynamics</w:t>
            </w:r>
            <w:r>
              <w:rPr>
                <w:rFonts w:ascii="Arial" w:hAnsi="Arial" w:cs="Arial"/>
                <w:sz w:val="20"/>
                <w:szCs w:val="18"/>
              </w:rPr>
              <w:t xml:space="preserve"> </w:t>
            </w:r>
          </w:p>
          <w:p w:rsidR="00F77DCD" w:rsidRDefault="00F77DCD">
            <w:pPr>
              <w:pStyle w:val="TableContents"/>
              <w:numPr>
                <w:ilvl w:val="0"/>
                <w:numId w:val="3"/>
              </w:numPr>
              <w:rPr>
                <w:rFonts w:ascii="Arial" w:hAnsi="Arial" w:cs="Arial"/>
                <w:sz w:val="20"/>
              </w:rPr>
            </w:pPr>
            <w:r>
              <w:rPr>
                <w:rFonts w:ascii="Arial" w:hAnsi="Arial" w:cs="Arial"/>
                <w:sz w:val="20"/>
              </w:rPr>
              <w:t>Electricity and Magnetism</w:t>
            </w:r>
            <w:r>
              <w:rPr>
                <w:rFonts w:ascii="Arial" w:hAnsi="Arial" w:cs="Arial"/>
                <w:sz w:val="20"/>
                <w:szCs w:val="18"/>
              </w:rPr>
              <w:t xml:space="preserve"> </w:t>
            </w:r>
          </w:p>
          <w:p w:rsidR="00F77DCD" w:rsidRDefault="00F77DCD">
            <w:pPr>
              <w:pStyle w:val="TableContents"/>
              <w:numPr>
                <w:ilvl w:val="0"/>
                <w:numId w:val="3"/>
              </w:numPr>
              <w:rPr>
                <w:rFonts w:ascii="Arial" w:hAnsi="Arial" w:cs="Arial"/>
                <w:sz w:val="20"/>
              </w:rPr>
            </w:pPr>
            <w:r>
              <w:rPr>
                <w:rFonts w:ascii="Arial" w:hAnsi="Arial" w:cs="Arial"/>
                <w:sz w:val="20"/>
              </w:rPr>
              <w:t>Linear Algebra</w:t>
            </w:r>
          </w:p>
          <w:p w:rsidR="00F77DCD" w:rsidRDefault="00F77DCD">
            <w:pPr>
              <w:pStyle w:val="TableContents"/>
              <w:numPr>
                <w:ilvl w:val="0"/>
                <w:numId w:val="3"/>
              </w:numPr>
              <w:rPr>
                <w:rFonts w:ascii="Arial" w:hAnsi="Arial" w:cs="Arial"/>
                <w:sz w:val="20"/>
              </w:rPr>
            </w:pPr>
            <w:r>
              <w:rPr>
                <w:rFonts w:ascii="Arial" w:hAnsi="Arial" w:cs="Arial"/>
                <w:sz w:val="20"/>
              </w:rPr>
              <w:t>Differential Equations</w:t>
            </w:r>
          </w:p>
          <w:p w:rsidR="00F77DCD" w:rsidRDefault="00F77DCD">
            <w:pPr>
              <w:pStyle w:val="TableContents"/>
              <w:numPr>
                <w:ilvl w:val="0"/>
                <w:numId w:val="3"/>
              </w:numPr>
              <w:spacing w:after="283"/>
              <w:rPr>
                <w:rFonts w:ascii="Arial" w:hAnsi="Arial" w:cs="Arial"/>
                <w:b/>
                <w:iCs/>
                <w:sz w:val="20"/>
              </w:rPr>
            </w:pPr>
            <w:r>
              <w:rPr>
                <w:rFonts w:ascii="Arial" w:hAnsi="Arial" w:cs="Arial"/>
                <w:sz w:val="20"/>
              </w:rPr>
              <w:t>Multivariable Calculus</w:t>
            </w:r>
          </w:p>
        </w:tc>
      </w:tr>
    </w:tbl>
    <w:p w:rsidR="00F77DCD" w:rsidRDefault="00F77DCD">
      <w:pPr>
        <w:ind w:left="60"/>
        <w:rPr>
          <w:rFonts w:ascii="Arial" w:hAnsi="Arial" w:cs="Arial"/>
          <w:sz w:val="20"/>
        </w:rPr>
      </w:pPr>
      <w:r>
        <w:rPr>
          <w:rFonts w:ascii="Arial" w:hAnsi="Arial" w:cs="Arial"/>
          <w:b/>
          <w:iCs/>
          <w:sz w:val="20"/>
        </w:rPr>
        <w:t>Research</w:t>
      </w:r>
      <w:r>
        <w:rPr>
          <w:rFonts w:ascii="Arial" w:hAnsi="Arial" w:cs="Arial"/>
          <w:iCs/>
          <w:sz w:val="20"/>
        </w:rPr>
        <w:t>:</w:t>
      </w:r>
    </w:p>
    <w:p w:rsidR="00F77DCD" w:rsidRDefault="00F77DCD">
      <w:pPr>
        <w:ind w:left="60"/>
      </w:pPr>
      <w:r>
        <w:rPr>
          <w:rFonts w:ascii="Arial" w:hAnsi="Arial" w:cs="Arial"/>
          <w:sz w:val="20"/>
        </w:rPr>
        <w:t>Created a program in QuickBasic that simulated the path of light rays through two-dimensional bends for use at Jefferson Lab/CEBAF national laboratory.</w:t>
      </w:r>
    </w:p>
    <w:sectPr w:rsidR="00F77DCD" w:rsidSect="00164D65">
      <w:pgSz w:w="12240" w:h="15840"/>
      <w:pgMar w:top="1008" w:right="1138" w:bottom="100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numFmt w:val="bullet"/>
      <w:lvlText w:val=""/>
      <w:lvlJc w:val="left"/>
      <w:pPr>
        <w:tabs>
          <w:tab w:val="num" w:pos="0"/>
        </w:tabs>
        <w:ind w:left="707" w:hanging="283"/>
      </w:pPr>
      <w:rPr>
        <w:rFonts w:ascii="Symbol" w:hAnsi="Symbol" w:cs="OpenSymbol"/>
      </w:rPr>
    </w:lvl>
    <w:lvl w:ilvl="1">
      <w:numFmt w:val="bullet"/>
      <w:lvlText w:val=""/>
      <w:lvlJc w:val="left"/>
      <w:pPr>
        <w:tabs>
          <w:tab w:val="num" w:pos="0"/>
        </w:tabs>
        <w:ind w:left="1414" w:hanging="283"/>
      </w:pPr>
      <w:rPr>
        <w:rFonts w:ascii="Symbol" w:hAnsi="Symbol" w:cs="OpenSymbol"/>
      </w:rPr>
    </w:lvl>
    <w:lvl w:ilvl="2">
      <w:numFmt w:val="bullet"/>
      <w:lvlText w:val=""/>
      <w:lvlJc w:val="left"/>
      <w:pPr>
        <w:tabs>
          <w:tab w:val="num" w:pos="0"/>
        </w:tabs>
        <w:ind w:left="2121" w:hanging="283"/>
      </w:pPr>
      <w:rPr>
        <w:rFonts w:ascii="Symbol" w:hAnsi="Symbol" w:cs="OpenSymbol"/>
      </w:rPr>
    </w:lvl>
    <w:lvl w:ilvl="3">
      <w:numFmt w:val="bullet"/>
      <w:lvlText w:val=""/>
      <w:lvlJc w:val="left"/>
      <w:pPr>
        <w:tabs>
          <w:tab w:val="num" w:pos="0"/>
        </w:tabs>
        <w:ind w:left="2828" w:hanging="283"/>
      </w:pPr>
      <w:rPr>
        <w:rFonts w:ascii="Symbol" w:hAnsi="Symbol" w:cs="OpenSymbol"/>
      </w:rPr>
    </w:lvl>
    <w:lvl w:ilvl="4">
      <w:numFmt w:val="bullet"/>
      <w:lvlText w:val=""/>
      <w:lvlJc w:val="left"/>
      <w:pPr>
        <w:tabs>
          <w:tab w:val="num" w:pos="0"/>
        </w:tabs>
        <w:ind w:left="3535" w:hanging="283"/>
      </w:pPr>
      <w:rPr>
        <w:rFonts w:ascii="Symbol" w:hAnsi="Symbol" w:cs="OpenSymbol"/>
      </w:rPr>
    </w:lvl>
    <w:lvl w:ilvl="5">
      <w:numFmt w:val="bullet"/>
      <w:lvlText w:val=""/>
      <w:lvlJc w:val="left"/>
      <w:pPr>
        <w:tabs>
          <w:tab w:val="num" w:pos="0"/>
        </w:tabs>
        <w:ind w:left="4242" w:hanging="283"/>
      </w:pPr>
      <w:rPr>
        <w:rFonts w:ascii="Symbol" w:hAnsi="Symbol" w:cs="OpenSymbol"/>
      </w:rPr>
    </w:lvl>
    <w:lvl w:ilvl="6">
      <w:numFmt w:val="bullet"/>
      <w:lvlText w:val=""/>
      <w:lvlJc w:val="left"/>
      <w:pPr>
        <w:tabs>
          <w:tab w:val="num" w:pos="0"/>
        </w:tabs>
        <w:ind w:left="4949" w:hanging="283"/>
      </w:pPr>
      <w:rPr>
        <w:rFonts w:ascii="Symbol" w:hAnsi="Symbol" w:cs="OpenSymbol"/>
      </w:rPr>
    </w:lvl>
    <w:lvl w:ilvl="7">
      <w:numFmt w:val="bullet"/>
      <w:lvlText w:val=""/>
      <w:lvlJc w:val="left"/>
      <w:pPr>
        <w:tabs>
          <w:tab w:val="num" w:pos="0"/>
        </w:tabs>
        <w:ind w:left="5656" w:hanging="283"/>
      </w:pPr>
      <w:rPr>
        <w:rFonts w:ascii="Symbol" w:hAnsi="Symbol" w:cs="OpenSymbol"/>
      </w:rPr>
    </w:lvl>
    <w:lvl w:ilvl="8">
      <w:numFmt w:val="bullet"/>
      <w:lvlText w:val=""/>
      <w:lvlJc w:val="left"/>
      <w:pPr>
        <w:tabs>
          <w:tab w:val="num" w:pos="0"/>
        </w:tabs>
        <w:ind w:left="6363" w:hanging="283"/>
      </w:pPr>
      <w:rPr>
        <w:rFonts w:ascii="Symbol" w:hAnsi="Symbol" w:cs="OpenSymbol"/>
      </w:rPr>
    </w:lvl>
  </w:abstractNum>
  <w:abstractNum w:abstractNumId="2" w15:restartNumberingAfterBreak="0">
    <w:nsid w:val="00000003"/>
    <w:multiLevelType w:val="multilevel"/>
    <w:tmpl w:val="00000003"/>
    <w:name w:val="WW8Num3"/>
    <w:lvl w:ilvl="0">
      <w:numFmt w:val="bullet"/>
      <w:lvlText w:val=""/>
      <w:lvlJc w:val="left"/>
      <w:pPr>
        <w:tabs>
          <w:tab w:val="num" w:pos="0"/>
        </w:tabs>
        <w:ind w:left="707" w:hanging="283"/>
      </w:pPr>
      <w:rPr>
        <w:rFonts w:ascii="Symbol" w:hAnsi="Symbol" w:cs="OpenSymbol"/>
      </w:rPr>
    </w:lvl>
    <w:lvl w:ilvl="1">
      <w:numFmt w:val="bullet"/>
      <w:lvlText w:val=""/>
      <w:lvlJc w:val="left"/>
      <w:pPr>
        <w:tabs>
          <w:tab w:val="num" w:pos="0"/>
        </w:tabs>
        <w:ind w:left="1414" w:hanging="283"/>
      </w:pPr>
      <w:rPr>
        <w:rFonts w:ascii="Symbol" w:hAnsi="Symbol" w:cs="OpenSymbol"/>
      </w:rPr>
    </w:lvl>
    <w:lvl w:ilvl="2">
      <w:numFmt w:val="bullet"/>
      <w:lvlText w:val=""/>
      <w:lvlJc w:val="left"/>
      <w:pPr>
        <w:tabs>
          <w:tab w:val="num" w:pos="0"/>
        </w:tabs>
        <w:ind w:left="2121" w:hanging="283"/>
      </w:pPr>
      <w:rPr>
        <w:rFonts w:ascii="Symbol" w:hAnsi="Symbol" w:cs="OpenSymbol"/>
      </w:rPr>
    </w:lvl>
    <w:lvl w:ilvl="3">
      <w:numFmt w:val="bullet"/>
      <w:lvlText w:val=""/>
      <w:lvlJc w:val="left"/>
      <w:pPr>
        <w:tabs>
          <w:tab w:val="num" w:pos="0"/>
        </w:tabs>
        <w:ind w:left="2828" w:hanging="283"/>
      </w:pPr>
      <w:rPr>
        <w:rFonts w:ascii="Symbol" w:hAnsi="Symbol" w:cs="OpenSymbol"/>
      </w:rPr>
    </w:lvl>
    <w:lvl w:ilvl="4">
      <w:numFmt w:val="bullet"/>
      <w:lvlText w:val=""/>
      <w:lvlJc w:val="left"/>
      <w:pPr>
        <w:tabs>
          <w:tab w:val="num" w:pos="0"/>
        </w:tabs>
        <w:ind w:left="3535" w:hanging="283"/>
      </w:pPr>
      <w:rPr>
        <w:rFonts w:ascii="Symbol" w:hAnsi="Symbol" w:cs="OpenSymbol"/>
      </w:rPr>
    </w:lvl>
    <w:lvl w:ilvl="5">
      <w:numFmt w:val="bullet"/>
      <w:lvlText w:val=""/>
      <w:lvlJc w:val="left"/>
      <w:pPr>
        <w:tabs>
          <w:tab w:val="num" w:pos="0"/>
        </w:tabs>
        <w:ind w:left="4242" w:hanging="283"/>
      </w:pPr>
      <w:rPr>
        <w:rFonts w:ascii="Symbol" w:hAnsi="Symbol" w:cs="OpenSymbol"/>
      </w:rPr>
    </w:lvl>
    <w:lvl w:ilvl="6">
      <w:numFmt w:val="bullet"/>
      <w:lvlText w:val=""/>
      <w:lvlJc w:val="left"/>
      <w:pPr>
        <w:tabs>
          <w:tab w:val="num" w:pos="0"/>
        </w:tabs>
        <w:ind w:left="4949" w:hanging="283"/>
      </w:pPr>
      <w:rPr>
        <w:rFonts w:ascii="Symbol" w:hAnsi="Symbol" w:cs="OpenSymbol"/>
      </w:rPr>
    </w:lvl>
    <w:lvl w:ilvl="7">
      <w:numFmt w:val="bullet"/>
      <w:lvlText w:val=""/>
      <w:lvlJc w:val="left"/>
      <w:pPr>
        <w:tabs>
          <w:tab w:val="num" w:pos="0"/>
        </w:tabs>
        <w:ind w:left="5656" w:hanging="283"/>
      </w:pPr>
      <w:rPr>
        <w:rFonts w:ascii="Symbol" w:hAnsi="Symbol" w:cs="OpenSymbol"/>
      </w:rPr>
    </w:lvl>
    <w:lvl w:ilvl="8">
      <w:numFmt w:val="bullet"/>
      <w:lvlText w:val=""/>
      <w:lvlJc w:val="left"/>
      <w:pPr>
        <w:tabs>
          <w:tab w:val="num" w:pos="0"/>
        </w:tabs>
        <w:ind w:left="6363" w:hanging="283"/>
      </w:pPr>
      <w:rPr>
        <w:rFonts w:ascii="Symbol" w:hAnsi="Symbol" w:cs="OpenSymbol"/>
      </w:rPr>
    </w:lvl>
  </w:abstractNum>
  <w:abstractNum w:abstractNumId="3" w15:restartNumberingAfterBreak="0">
    <w:nsid w:val="00000004"/>
    <w:multiLevelType w:val="multilevel"/>
    <w:tmpl w:val="00000004"/>
    <w:name w:val="WW8Num4"/>
    <w:lvl w:ilvl="0">
      <w:numFmt w:val="bullet"/>
      <w:lvlText w:val=""/>
      <w:lvlJc w:val="left"/>
      <w:pPr>
        <w:tabs>
          <w:tab w:val="num" w:pos="0"/>
        </w:tabs>
        <w:ind w:left="707" w:hanging="283"/>
      </w:pPr>
      <w:rPr>
        <w:rFonts w:ascii="Symbol" w:hAnsi="Symbol" w:cs="OpenSymbol"/>
      </w:rPr>
    </w:lvl>
    <w:lvl w:ilvl="1">
      <w:numFmt w:val="bullet"/>
      <w:lvlText w:val=""/>
      <w:lvlJc w:val="left"/>
      <w:pPr>
        <w:tabs>
          <w:tab w:val="num" w:pos="0"/>
        </w:tabs>
        <w:ind w:left="1414" w:hanging="283"/>
      </w:pPr>
      <w:rPr>
        <w:rFonts w:ascii="Symbol" w:hAnsi="Symbol" w:cs="OpenSymbol"/>
      </w:rPr>
    </w:lvl>
    <w:lvl w:ilvl="2">
      <w:numFmt w:val="bullet"/>
      <w:lvlText w:val=""/>
      <w:lvlJc w:val="left"/>
      <w:pPr>
        <w:tabs>
          <w:tab w:val="num" w:pos="0"/>
        </w:tabs>
        <w:ind w:left="2121" w:hanging="283"/>
      </w:pPr>
      <w:rPr>
        <w:rFonts w:ascii="Symbol" w:hAnsi="Symbol" w:cs="OpenSymbol"/>
      </w:rPr>
    </w:lvl>
    <w:lvl w:ilvl="3">
      <w:numFmt w:val="bullet"/>
      <w:lvlText w:val=""/>
      <w:lvlJc w:val="left"/>
      <w:pPr>
        <w:tabs>
          <w:tab w:val="num" w:pos="0"/>
        </w:tabs>
        <w:ind w:left="2828" w:hanging="283"/>
      </w:pPr>
      <w:rPr>
        <w:rFonts w:ascii="Symbol" w:hAnsi="Symbol" w:cs="OpenSymbol"/>
      </w:rPr>
    </w:lvl>
    <w:lvl w:ilvl="4">
      <w:numFmt w:val="bullet"/>
      <w:lvlText w:val=""/>
      <w:lvlJc w:val="left"/>
      <w:pPr>
        <w:tabs>
          <w:tab w:val="num" w:pos="0"/>
        </w:tabs>
        <w:ind w:left="3535" w:hanging="283"/>
      </w:pPr>
      <w:rPr>
        <w:rFonts w:ascii="Symbol" w:hAnsi="Symbol" w:cs="OpenSymbol"/>
      </w:rPr>
    </w:lvl>
    <w:lvl w:ilvl="5">
      <w:numFmt w:val="bullet"/>
      <w:lvlText w:val=""/>
      <w:lvlJc w:val="left"/>
      <w:pPr>
        <w:tabs>
          <w:tab w:val="num" w:pos="0"/>
        </w:tabs>
        <w:ind w:left="4242" w:hanging="283"/>
      </w:pPr>
      <w:rPr>
        <w:rFonts w:ascii="Symbol" w:hAnsi="Symbol" w:cs="OpenSymbol"/>
      </w:rPr>
    </w:lvl>
    <w:lvl w:ilvl="6">
      <w:numFmt w:val="bullet"/>
      <w:lvlText w:val=""/>
      <w:lvlJc w:val="left"/>
      <w:pPr>
        <w:tabs>
          <w:tab w:val="num" w:pos="0"/>
        </w:tabs>
        <w:ind w:left="4949" w:hanging="283"/>
      </w:pPr>
      <w:rPr>
        <w:rFonts w:ascii="Symbol" w:hAnsi="Symbol" w:cs="OpenSymbol"/>
      </w:rPr>
    </w:lvl>
    <w:lvl w:ilvl="7">
      <w:numFmt w:val="bullet"/>
      <w:lvlText w:val=""/>
      <w:lvlJc w:val="left"/>
      <w:pPr>
        <w:tabs>
          <w:tab w:val="num" w:pos="0"/>
        </w:tabs>
        <w:ind w:left="5656" w:hanging="283"/>
      </w:pPr>
      <w:rPr>
        <w:rFonts w:ascii="Symbol" w:hAnsi="Symbol" w:cs="OpenSymbol"/>
      </w:rPr>
    </w:lvl>
    <w:lvl w:ilvl="8">
      <w:numFmt w:val="bullet"/>
      <w:lvlText w:val=""/>
      <w:lvlJc w:val="left"/>
      <w:pPr>
        <w:tabs>
          <w:tab w:val="num" w:pos="0"/>
        </w:tabs>
        <w:ind w:left="6363" w:hanging="283"/>
      </w:pPr>
      <w:rPr>
        <w:rFonts w:ascii="Symbol" w:hAnsi="Symbol" w:cs="OpenSymbol"/>
      </w:rPr>
    </w:lvl>
  </w:abstractNum>
  <w:abstractNum w:abstractNumId="4" w15:restartNumberingAfterBreak="0">
    <w:nsid w:val="00000005"/>
    <w:multiLevelType w:val="multilevel"/>
    <w:tmpl w:val="00000005"/>
    <w:name w:val="WW8Num5"/>
    <w:lvl w:ilvl="0">
      <w:numFmt w:val="bullet"/>
      <w:lvlText w:val=""/>
      <w:lvlJc w:val="left"/>
      <w:pPr>
        <w:tabs>
          <w:tab w:val="num" w:pos="0"/>
        </w:tabs>
        <w:ind w:left="707" w:hanging="283"/>
      </w:pPr>
      <w:rPr>
        <w:rFonts w:ascii="Symbol" w:hAnsi="Symbol" w:cs="Symbol"/>
      </w:rPr>
    </w:lvl>
    <w:lvl w:ilvl="1">
      <w:numFmt w:val="bullet"/>
      <w:lvlText w:val=""/>
      <w:lvlJc w:val="left"/>
      <w:pPr>
        <w:tabs>
          <w:tab w:val="num" w:pos="0"/>
        </w:tabs>
        <w:ind w:left="1414" w:hanging="283"/>
      </w:pPr>
      <w:rPr>
        <w:rFonts w:ascii="Symbol" w:hAnsi="Symbol" w:cs="Symbol"/>
      </w:rPr>
    </w:lvl>
    <w:lvl w:ilvl="2">
      <w:numFmt w:val="bullet"/>
      <w:lvlText w:val=""/>
      <w:lvlJc w:val="left"/>
      <w:pPr>
        <w:tabs>
          <w:tab w:val="num" w:pos="0"/>
        </w:tabs>
        <w:ind w:left="2121" w:hanging="283"/>
      </w:pPr>
      <w:rPr>
        <w:rFonts w:ascii="Symbol" w:hAnsi="Symbol" w:cs="Symbol"/>
      </w:rPr>
    </w:lvl>
    <w:lvl w:ilvl="3">
      <w:numFmt w:val="bullet"/>
      <w:lvlText w:val=""/>
      <w:lvlJc w:val="left"/>
      <w:pPr>
        <w:tabs>
          <w:tab w:val="num" w:pos="0"/>
        </w:tabs>
        <w:ind w:left="2828" w:hanging="283"/>
      </w:pPr>
      <w:rPr>
        <w:rFonts w:ascii="Symbol" w:hAnsi="Symbol" w:cs="Symbol"/>
      </w:rPr>
    </w:lvl>
    <w:lvl w:ilvl="4">
      <w:numFmt w:val="bullet"/>
      <w:lvlText w:val=""/>
      <w:lvlJc w:val="left"/>
      <w:pPr>
        <w:tabs>
          <w:tab w:val="num" w:pos="0"/>
        </w:tabs>
        <w:ind w:left="3535" w:hanging="283"/>
      </w:pPr>
      <w:rPr>
        <w:rFonts w:ascii="Symbol" w:hAnsi="Symbol" w:cs="Symbol"/>
      </w:rPr>
    </w:lvl>
    <w:lvl w:ilvl="5">
      <w:numFmt w:val="bullet"/>
      <w:lvlText w:val=""/>
      <w:lvlJc w:val="left"/>
      <w:pPr>
        <w:tabs>
          <w:tab w:val="num" w:pos="0"/>
        </w:tabs>
        <w:ind w:left="4242" w:hanging="283"/>
      </w:pPr>
      <w:rPr>
        <w:rFonts w:ascii="Symbol" w:hAnsi="Symbol" w:cs="Symbol"/>
      </w:rPr>
    </w:lvl>
    <w:lvl w:ilvl="6">
      <w:numFmt w:val="bullet"/>
      <w:lvlText w:val=""/>
      <w:lvlJc w:val="left"/>
      <w:pPr>
        <w:tabs>
          <w:tab w:val="num" w:pos="0"/>
        </w:tabs>
        <w:ind w:left="4949" w:hanging="283"/>
      </w:pPr>
      <w:rPr>
        <w:rFonts w:ascii="Symbol" w:hAnsi="Symbol" w:cs="Symbol"/>
      </w:rPr>
    </w:lvl>
    <w:lvl w:ilvl="7">
      <w:numFmt w:val="bullet"/>
      <w:lvlText w:val=""/>
      <w:lvlJc w:val="left"/>
      <w:pPr>
        <w:tabs>
          <w:tab w:val="num" w:pos="0"/>
        </w:tabs>
        <w:ind w:left="5656" w:hanging="283"/>
      </w:pPr>
      <w:rPr>
        <w:rFonts w:ascii="Symbol" w:hAnsi="Symbol" w:cs="Symbol"/>
      </w:rPr>
    </w:lvl>
    <w:lvl w:ilvl="8">
      <w:numFmt w:val="bullet"/>
      <w:lvlText w:val=""/>
      <w:lvlJc w:val="left"/>
      <w:pPr>
        <w:tabs>
          <w:tab w:val="num" w:pos="0"/>
        </w:tabs>
        <w:ind w:left="6363" w:hanging="283"/>
      </w:pPr>
      <w:rPr>
        <w:rFonts w:ascii="Symbol" w:hAnsi="Symbol" w:cs="Symbol"/>
      </w:rPr>
    </w:lvl>
  </w:abstractNum>
  <w:abstractNum w:abstractNumId="5" w15:restartNumberingAfterBreak="0">
    <w:nsid w:val="00000006"/>
    <w:multiLevelType w:val="multilevel"/>
    <w:tmpl w:val="00000006"/>
    <w:name w:val="WW8Num6"/>
    <w:lvl w:ilvl="0">
      <w:numFmt w:val="bullet"/>
      <w:lvlText w:val=""/>
      <w:lvlJc w:val="left"/>
      <w:pPr>
        <w:tabs>
          <w:tab w:val="num" w:pos="0"/>
        </w:tabs>
        <w:ind w:left="707" w:hanging="283"/>
      </w:pPr>
      <w:rPr>
        <w:rFonts w:ascii="Symbol" w:hAnsi="Symbol" w:cs="Symbol"/>
      </w:rPr>
    </w:lvl>
    <w:lvl w:ilvl="1">
      <w:numFmt w:val="bullet"/>
      <w:lvlText w:val=""/>
      <w:lvlJc w:val="left"/>
      <w:pPr>
        <w:tabs>
          <w:tab w:val="num" w:pos="0"/>
        </w:tabs>
        <w:ind w:left="1414" w:hanging="283"/>
      </w:pPr>
      <w:rPr>
        <w:rFonts w:ascii="Symbol" w:hAnsi="Symbol" w:cs="Symbol"/>
      </w:rPr>
    </w:lvl>
    <w:lvl w:ilvl="2">
      <w:numFmt w:val="bullet"/>
      <w:lvlText w:val=""/>
      <w:lvlJc w:val="left"/>
      <w:pPr>
        <w:tabs>
          <w:tab w:val="num" w:pos="0"/>
        </w:tabs>
        <w:ind w:left="2121" w:hanging="283"/>
      </w:pPr>
      <w:rPr>
        <w:rFonts w:ascii="Symbol" w:hAnsi="Symbol" w:cs="Symbol"/>
      </w:rPr>
    </w:lvl>
    <w:lvl w:ilvl="3">
      <w:numFmt w:val="bullet"/>
      <w:lvlText w:val=""/>
      <w:lvlJc w:val="left"/>
      <w:pPr>
        <w:tabs>
          <w:tab w:val="num" w:pos="0"/>
        </w:tabs>
        <w:ind w:left="2828" w:hanging="283"/>
      </w:pPr>
      <w:rPr>
        <w:rFonts w:ascii="Symbol" w:hAnsi="Symbol" w:cs="Symbol"/>
      </w:rPr>
    </w:lvl>
    <w:lvl w:ilvl="4">
      <w:numFmt w:val="bullet"/>
      <w:lvlText w:val=""/>
      <w:lvlJc w:val="left"/>
      <w:pPr>
        <w:tabs>
          <w:tab w:val="num" w:pos="0"/>
        </w:tabs>
        <w:ind w:left="3535" w:hanging="283"/>
      </w:pPr>
      <w:rPr>
        <w:rFonts w:ascii="Symbol" w:hAnsi="Symbol" w:cs="Symbol"/>
      </w:rPr>
    </w:lvl>
    <w:lvl w:ilvl="5">
      <w:numFmt w:val="bullet"/>
      <w:lvlText w:val=""/>
      <w:lvlJc w:val="left"/>
      <w:pPr>
        <w:tabs>
          <w:tab w:val="num" w:pos="0"/>
        </w:tabs>
        <w:ind w:left="4242" w:hanging="283"/>
      </w:pPr>
      <w:rPr>
        <w:rFonts w:ascii="Symbol" w:hAnsi="Symbol" w:cs="Symbol"/>
      </w:rPr>
    </w:lvl>
    <w:lvl w:ilvl="6">
      <w:numFmt w:val="bullet"/>
      <w:lvlText w:val=""/>
      <w:lvlJc w:val="left"/>
      <w:pPr>
        <w:tabs>
          <w:tab w:val="num" w:pos="0"/>
        </w:tabs>
        <w:ind w:left="4949" w:hanging="283"/>
      </w:pPr>
      <w:rPr>
        <w:rFonts w:ascii="Symbol" w:hAnsi="Symbol" w:cs="Symbol"/>
      </w:rPr>
    </w:lvl>
    <w:lvl w:ilvl="7">
      <w:numFmt w:val="bullet"/>
      <w:lvlText w:val=""/>
      <w:lvlJc w:val="left"/>
      <w:pPr>
        <w:tabs>
          <w:tab w:val="num" w:pos="0"/>
        </w:tabs>
        <w:ind w:left="5656" w:hanging="283"/>
      </w:pPr>
      <w:rPr>
        <w:rFonts w:ascii="Symbol" w:hAnsi="Symbol" w:cs="Symbol"/>
      </w:rPr>
    </w:lvl>
    <w:lvl w:ilvl="8">
      <w:numFmt w:val="bullet"/>
      <w:lvlText w:val=""/>
      <w:lvlJc w:val="left"/>
      <w:pPr>
        <w:tabs>
          <w:tab w:val="num" w:pos="0"/>
        </w:tabs>
        <w:ind w:left="6363" w:hanging="283"/>
      </w:pPr>
      <w:rPr>
        <w:rFonts w:ascii="Symbol" w:hAnsi="Symbol" w:cs="Symbol"/>
      </w:rPr>
    </w:lvl>
  </w:abstractNum>
  <w:abstractNum w:abstractNumId="6" w15:restartNumberingAfterBreak="0">
    <w:nsid w:val="00000007"/>
    <w:multiLevelType w:val="multilevel"/>
    <w:tmpl w:val="00000007"/>
    <w:name w:val="WW8Num7"/>
    <w:lvl w:ilvl="0">
      <w:numFmt w:val="bullet"/>
      <w:lvlText w:val=""/>
      <w:lvlJc w:val="left"/>
      <w:pPr>
        <w:tabs>
          <w:tab w:val="num" w:pos="0"/>
        </w:tabs>
        <w:ind w:left="707" w:hanging="283"/>
      </w:pPr>
      <w:rPr>
        <w:rFonts w:ascii="Symbol" w:hAnsi="Symbol" w:cs="Symbol"/>
      </w:rPr>
    </w:lvl>
    <w:lvl w:ilvl="1">
      <w:numFmt w:val="bullet"/>
      <w:lvlText w:val=""/>
      <w:lvlJc w:val="left"/>
      <w:pPr>
        <w:tabs>
          <w:tab w:val="num" w:pos="0"/>
        </w:tabs>
        <w:ind w:left="1414" w:hanging="283"/>
      </w:pPr>
      <w:rPr>
        <w:rFonts w:ascii="Symbol" w:hAnsi="Symbol" w:cs="Symbol"/>
      </w:rPr>
    </w:lvl>
    <w:lvl w:ilvl="2">
      <w:numFmt w:val="bullet"/>
      <w:lvlText w:val=""/>
      <w:lvlJc w:val="left"/>
      <w:pPr>
        <w:tabs>
          <w:tab w:val="num" w:pos="0"/>
        </w:tabs>
        <w:ind w:left="2121" w:hanging="283"/>
      </w:pPr>
      <w:rPr>
        <w:rFonts w:ascii="Symbol" w:hAnsi="Symbol" w:cs="Symbol"/>
      </w:rPr>
    </w:lvl>
    <w:lvl w:ilvl="3">
      <w:numFmt w:val="bullet"/>
      <w:lvlText w:val=""/>
      <w:lvlJc w:val="left"/>
      <w:pPr>
        <w:tabs>
          <w:tab w:val="num" w:pos="0"/>
        </w:tabs>
        <w:ind w:left="2828" w:hanging="283"/>
      </w:pPr>
      <w:rPr>
        <w:rFonts w:ascii="Symbol" w:hAnsi="Symbol" w:cs="Symbol"/>
      </w:rPr>
    </w:lvl>
    <w:lvl w:ilvl="4">
      <w:numFmt w:val="bullet"/>
      <w:lvlText w:val=""/>
      <w:lvlJc w:val="left"/>
      <w:pPr>
        <w:tabs>
          <w:tab w:val="num" w:pos="0"/>
        </w:tabs>
        <w:ind w:left="3535" w:hanging="283"/>
      </w:pPr>
      <w:rPr>
        <w:rFonts w:ascii="Symbol" w:hAnsi="Symbol" w:cs="Symbol"/>
      </w:rPr>
    </w:lvl>
    <w:lvl w:ilvl="5">
      <w:numFmt w:val="bullet"/>
      <w:lvlText w:val=""/>
      <w:lvlJc w:val="left"/>
      <w:pPr>
        <w:tabs>
          <w:tab w:val="num" w:pos="0"/>
        </w:tabs>
        <w:ind w:left="4242" w:hanging="283"/>
      </w:pPr>
      <w:rPr>
        <w:rFonts w:ascii="Symbol" w:hAnsi="Symbol" w:cs="Symbol"/>
      </w:rPr>
    </w:lvl>
    <w:lvl w:ilvl="6">
      <w:numFmt w:val="bullet"/>
      <w:lvlText w:val=""/>
      <w:lvlJc w:val="left"/>
      <w:pPr>
        <w:tabs>
          <w:tab w:val="num" w:pos="0"/>
        </w:tabs>
        <w:ind w:left="4949" w:hanging="283"/>
      </w:pPr>
      <w:rPr>
        <w:rFonts w:ascii="Symbol" w:hAnsi="Symbol" w:cs="Symbol"/>
      </w:rPr>
    </w:lvl>
    <w:lvl w:ilvl="7">
      <w:numFmt w:val="bullet"/>
      <w:lvlText w:val=""/>
      <w:lvlJc w:val="left"/>
      <w:pPr>
        <w:tabs>
          <w:tab w:val="num" w:pos="0"/>
        </w:tabs>
        <w:ind w:left="5656" w:hanging="283"/>
      </w:pPr>
      <w:rPr>
        <w:rFonts w:ascii="Symbol" w:hAnsi="Symbol" w:cs="Symbol"/>
      </w:rPr>
    </w:lvl>
    <w:lvl w:ilvl="8">
      <w:numFmt w:val="bullet"/>
      <w:lvlText w:val=""/>
      <w:lvlJc w:val="left"/>
      <w:pPr>
        <w:tabs>
          <w:tab w:val="num" w:pos="0"/>
        </w:tabs>
        <w:ind w:left="6363" w:hanging="283"/>
      </w:pPr>
      <w:rPr>
        <w:rFonts w:ascii="Symbol" w:hAnsi="Symbol" w:cs="Symbol"/>
      </w:rPr>
    </w:lvl>
  </w:abstractNum>
  <w:abstractNum w:abstractNumId="7" w15:restartNumberingAfterBreak="0">
    <w:nsid w:val="2D567B0D"/>
    <w:multiLevelType w:val="hybridMultilevel"/>
    <w:tmpl w:val="697C1D04"/>
    <w:lvl w:ilvl="0" w:tplc="505C6B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546B8D"/>
    <w:multiLevelType w:val="hybridMultilevel"/>
    <w:tmpl w:val="77847A0A"/>
    <w:lvl w:ilvl="0" w:tplc="505C6B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520A28"/>
    <w:multiLevelType w:val="hybridMultilevel"/>
    <w:tmpl w:val="9432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751"/>
    <w:rsid w:val="00036832"/>
    <w:rsid w:val="000D54DC"/>
    <w:rsid w:val="00125619"/>
    <w:rsid w:val="00130005"/>
    <w:rsid w:val="00164D65"/>
    <w:rsid w:val="00186585"/>
    <w:rsid w:val="002A74ED"/>
    <w:rsid w:val="004624D9"/>
    <w:rsid w:val="00527F33"/>
    <w:rsid w:val="00620BA8"/>
    <w:rsid w:val="00632703"/>
    <w:rsid w:val="007147A2"/>
    <w:rsid w:val="00865751"/>
    <w:rsid w:val="008833F4"/>
    <w:rsid w:val="00923B60"/>
    <w:rsid w:val="00940305"/>
    <w:rsid w:val="009F0637"/>
    <w:rsid w:val="00A151A4"/>
    <w:rsid w:val="00B00039"/>
    <w:rsid w:val="00C56482"/>
    <w:rsid w:val="00D403FF"/>
    <w:rsid w:val="00E74BF1"/>
    <w:rsid w:val="00E82760"/>
    <w:rsid w:val="00EB39A5"/>
    <w:rsid w:val="00F7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E6F9A95-9493-4040-B7E6-D4297D9E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textAlignment w:val="baseline"/>
    </w:pPr>
    <w:rPr>
      <w:rFonts w:eastAsia="SimSun" w:cs="Mangal"/>
      <w:kern w:val="1"/>
      <w:sz w:val="24"/>
      <w:szCs w:val="24"/>
      <w:lang w:eastAsia="hi-IN" w:bidi="hi-IN"/>
    </w:rPr>
  </w:style>
  <w:style w:type="paragraph" w:styleId="Heading2">
    <w:name w:val="heading 2"/>
    <w:basedOn w:val="Normal"/>
    <w:next w:val="Normal"/>
    <w:qFormat/>
    <w:pPr>
      <w:keepNext/>
      <w:keepLines/>
      <w:numPr>
        <w:ilvl w:val="1"/>
        <w:numId w:val="1"/>
      </w:numPr>
      <w:spacing w:before="200"/>
      <w:outlineLvl w:val="1"/>
    </w:pPr>
    <w:rPr>
      <w:rFonts w:ascii="Cambria" w:eastAsia="Times New Roman" w:hAnsi="Cambria" w:cs="Cambria"/>
      <w:b/>
      <w:bCs/>
      <w:color w:val="4F81BD"/>
      <w:sz w:val="26"/>
      <w:szCs w:val="23"/>
    </w:rPr>
  </w:style>
  <w:style w:type="paragraph" w:styleId="Heading3">
    <w:name w:val="heading 3"/>
    <w:basedOn w:val="Normal"/>
    <w:next w:val="Normal"/>
    <w:qFormat/>
    <w:pPr>
      <w:keepNext/>
      <w:widowControl/>
      <w:numPr>
        <w:ilvl w:val="2"/>
        <w:numId w:val="1"/>
      </w:numPr>
      <w:suppressAutoHyphens w:val="0"/>
      <w:textAlignment w:val="auto"/>
      <w:outlineLvl w:val="2"/>
    </w:pPr>
    <w:rPr>
      <w:rFonts w:ascii="Arial" w:eastAsia="Times New Roman" w:hAnsi="Arial" w:cs="Arial"/>
      <w:i/>
      <w:iCs/>
      <w:sz w:val="20"/>
      <w:lang w:eastAsia="ar-SA" w:bidi="ar-SA"/>
    </w:rPr>
  </w:style>
  <w:style w:type="paragraph" w:styleId="Heading4">
    <w:name w:val="heading 4"/>
    <w:basedOn w:val="Normal"/>
    <w:next w:val="Normal"/>
    <w:qFormat/>
    <w:pPr>
      <w:keepNext/>
      <w:widowControl/>
      <w:numPr>
        <w:ilvl w:val="3"/>
        <w:numId w:val="1"/>
      </w:numPr>
      <w:suppressAutoHyphens w:val="0"/>
      <w:textAlignment w:val="auto"/>
      <w:outlineLvl w:val="3"/>
    </w:pPr>
    <w:rPr>
      <w:rFonts w:ascii="Arial" w:eastAsia="Times New Roman" w:hAnsi="Arial" w:cs="Arial"/>
      <w:b/>
      <w:bCs/>
      <w:sz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1">
    <w:name w:val="WW8Num11z1"/>
    <w:rPr>
      <w:rFonts w:ascii="OpenSymbol" w:hAnsi="OpenSymbol" w:cs="OpenSymbol"/>
    </w:rPr>
  </w:style>
  <w:style w:type="character" w:customStyle="1" w:styleId="WW8Num12z0">
    <w:name w:val="WW8Num12z0"/>
    <w:rPr>
      <w:rFonts w:ascii="OpenSymbol" w:eastAsia="OpenSymbol" w:hAnsi="OpenSymbol" w:cs="OpenSymbol"/>
    </w:rPr>
  </w:style>
  <w:style w:type="character" w:customStyle="1" w:styleId="WW8Num13z0">
    <w:name w:val="WW8Num13z0"/>
    <w:rPr>
      <w:rFonts w:ascii="OpenSymbol" w:eastAsia="OpenSymbol" w:hAnsi="OpenSymbol" w:cs="OpenSymbol"/>
    </w:rPr>
  </w:style>
  <w:style w:type="character" w:customStyle="1" w:styleId="WW8Num14z0">
    <w:name w:val="WW8Num14z0"/>
    <w:rPr>
      <w:rFonts w:ascii="OpenSymbol" w:eastAsia="OpenSymbol" w:hAnsi="OpenSymbol" w:cs="Open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Times New Roman"/>
    </w:rPr>
  </w:style>
  <w:style w:type="character" w:customStyle="1" w:styleId="WW8Num15z2">
    <w:name w:val="WW8Num15z2"/>
    <w:rPr>
      <w:rFonts w:ascii="Wingdings" w:hAnsi="Wingdings" w:cs="Wingdings"/>
    </w:rPr>
  </w:style>
  <w:style w:type="character" w:customStyle="1" w:styleId="WW8Num16z0">
    <w:name w:val="WW8Num16z0"/>
    <w:rPr>
      <w:rFonts w:ascii="OpenSymbol" w:hAnsi="OpenSymbol" w:cs="OpenSymbol"/>
    </w:rPr>
  </w:style>
  <w:style w:type="character" w:customStyle="1" w:styleId="WW8Num17z0">
    <w:name w:val="WW8Num17z0"/>
    <w:rPr>
      <w:rFonts w:ascii="OpenSymbol" w:eastAsia="OpenSymbol" w:hAnsi="OpenSymbol" w:cs="Open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1">
    <w:name w:val="WW8Num19z1"/>
    <w:rPr>
      <w:rFonts w:ascii="OpenSymbol" w:hAnsi="OpenSymbol" w:cs="OpenSymbol"/>
    </w:rPr>
  </w:style>
  <w:style w:type="character" w:customStyle="1" w:styleId="WW8Num20z0">
    <w:name w:val="WW8Num20z0"/>
    <w:rPr>
      <w:rFonts w:ascii="OpenSymbol" w:eastAsia="OpenSymbol" w:hAnsi="OpenSymbol" w:cs="OpenSymbol"/>
    </w:rPr>
  </w:style>
  <w:style w:type="character" w:customStyle="1" w:styleId="WW8Num21z0">
    <w:name w:val="WW8Num21z0"/>
    <w:rPr>
      <w:rFonts w:ascii="OpenSymbol" w:eastAsia="OpenSymbol" w:hAnsi="OpenSymbol" w:cs="OpenSymbol"/>
    </w:rPr>
  </w:style>
  <w:style w:type="character" w:customStyle="1" w:styleId="WW8Num22z0">
    <w:name w:val="WW8Num22z0"/>
    <w:rPr>
      <w:rFonts w:ascii="OpenSymbol" w:eastAsia="OpenSymbol" w:hAnsi="OpenSymbol" w:cs="OpenSymbol"/>
    </w:rPr>
  </w:style>
  <w:style w:type="character" w:customStyle="1" w:styleId="WW8Num23z0">
    <w:name w:val="WW8Num23z0"/>
    <w:rPr>
      <w:rFonts w:ascii="OpenSymbol" w:eastAsia="OpenSymbol" w:hAnsi="OpenSymbol" w:cs="OpenSymbol"/>
    </w:rPr>
  </w:style>
  <w:style w:type="character" w:customStyle="1" w:styleId="WW8Num24z0">
    <w:name w:val="WW8Num24z0"/>
    <w:rPr>
      <w:rFonts w:ascii="OpenSymbol" w:eastAsia="OpenSymbol" w:hAnsi="OpenSymbol" w:cs="OpenSymbol"/>
    </w:rPr>
  </w:style>
  <w:style w:type="character" w:customStyle="1" w:styleId="WW8Num25z0">
    <w:name w:val="WW8Num25z0"/>
    <w:rPr>
      <w:rFonts w:ascii="OpenSymbol" w:eastAsia="OpenSymbol" w:hAnsi="OpenSymbol" w:cs="OpenSymbol"/>
    </w:rPr>
  </w:style>
  <w:style w:type="character" w:customStyle="1" w:styleId="WW8Num26z0">
    <w:name w:val="WW8Num26z0"/>
    <w:rPr>
      <w:rFonts w:ascii="OpenSymbol" w:eastAsia="OpenSymbol" w:hAnsi="OpenSymbol" w:cs="OpenSymbol"/>
    </w:rPr>
  </w:style>
  <w:style w:type="character" w:customStyle="1" w:styleId="WW8Num27z0">
    <w:name w:val="WW8Num27z0"/>
    <w:rPr>
      <w:rFonts w:ascii="OpenSymbol" w:eastAsia="OpenSymbol" w:hAnsi="OpenSymbol" w:cs="Open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Times New Roman"/>
    </w:rPr>
  </w:style>
  <w:style w:type="character" w:customStyle="1" w:styleId="WW8Num28z2">
    <w:name w:val="WW8Num28z2"/>
    <w:rPr>
      <w:rFonts w:ascii="Wingdings" w:hAnsi="Wingdings" w:cs="Wingdings"/>
    </w:rPr>
  </w:style>
  <w:style w:type="character" w:customStyle="1" w:styleId="WW8Num29z0">
    <w:name w:val="WW8Num29z0"/>
    <w:rPr>
      <w:rFonts w:ascii="OpenSymbol" w:eastAsia="OpenSymbol" w:hAnsi="OpenSymbol" w:cs="OpenSymbol"/>
    </w:rPr>
  </w:style>
  <w:style w:type="character" w:customStyle="1" w:styleId="WW8Num30z0">
    <w:name w:val="WW8Num30z0"/>
    <w:rPr>
      <w:rFonts w:ascii="OpenSymbol" w:eastAsia="OpenSymbol" w:hAnsi="OpenSymbol" w:cs="OpenSymbol"/>
    </w:rPr>
  </w:style>
  <w:style w:type="character" w:customStyle="1" w:styleId="WW8Num31z1">
    <w:name w:val="WW8Num31z1"/>
    <w:rPr>
      <w:rFonts w:ascii="OpenSymbol" w:hAnsi="OpenSymbol" w:cs="Open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Times New Roman"/>
    </w:rPr>
  </w:style>
  <w:style w:type="character" w:customStyle="1" w:styleId="WW8Num32z2">
    <w:name w:val="WW8Num32z2"/>
    <w:rPr>
      <w:rFonts w:ascii="Wingdings" w:hAnsi="Wingdings" w:cs="Wingdings"/>
    </w:rPr>
  </w:style>
  <w:style w:type="character" w:customStyle="1" w:styleId="Internetlink">
    <w:name w:val="Internet link"/>
    <w:rPr>
      <w:color w:val="000080"/>
      <w:u w:val="single"/>
    </w:rPr>
  </w:style>
  <w:style w:type="character" w:styleId="Strong">
    <w:name w:val="Strong"/>
    <w:qFormat/>
    <w:rPr>
      <w:b/>
      <w:bCs/>
    </w:rPr>
  </w:style>
  <w:style w:type="character" w:styleId="Emphasis">
    <w:name w:val="Emphasis"/>
    <w:qFormat/>
    <w:rPr>
      <w:i/>
      <w:iCs/>
    </w:rPr>
  </w:style>
  <w:style w:type="character" w:customStyle="1" w:styleId="BulletSymbols">
    <w:name w:val="Bullet Symbols"/>
    <w:rPr>
      <w:rFonts w:ascii="OpenSymbol" w:eastAsia="OpenSymbol" w:hAnsi="OpenSymbol" w:cs="OpenSymbol"/>
    </w:rPr>
  </w:style>
  <w:style w:type="character" w:customStyle="1" w:styleId="apple-converted-space">
    <w:name w:val="apple-converted-space"/>
    <w:basedOn w:val="DefaultParagraphFont"/>
  </w:style>
  <w:style w:type="character" w:customStyle="1" w:styleId="Heading3Char">
    <w:name w:val="Heading 3 Char"/>
    <w:rPr>
      <w:rFonts w:ascii="Arial" w:eastAsia="Times New Roman" w:hAnsi="Arial" w:cs="Arial"/>
      <w:i/>
      <w:iCs/>
      <w:kern w:val="1"/>
      <w:sz w:val="20"/>
      <w:lang w:eastAsia="ar-SA" w:bidi="ar-SA"/>
    </w:rPr>
  </w:style>
  <w:style w:type="character" w:customStyle="1" w:styleId="Heading4Char">
    <w:name w:val="Heading 4 Char"/>
    <w:rPr>
      <w:rFonts w:ascii="Arial" w:eastAsia="Times New Roman" w:hAnsi="Arial" w:cs="Arial"/>
      <w:b/>
      <w:bCs/>
      <w:kern w:val="1"/>
      <w:sz w:val="20"/>
      <w:lang w:eastAsia="ar-SA" w:bidi="ar-SA"/>
    </w:rPr>
  </w:style>
  <w:style w:type="character" w:customStyle="1" w:styleId="Heading2Char">
    <w:name w:val="Heading 2 Char"/>
    <w:rPr>
      <w:rFonts w:ascii="Cambria" w:eastAsia="Times New Roman" w:hAnsi="Cambria" w:cs="Cambria"/>
      <w:b/>
      <w:bCs/>
      <w:color w:val="4F81BD"/>
      <w:sz w:val="26"/>
      <w:szCs w:val="23"/>
    </w:rPr>
  </w:style>
  <w:style w:type="paragraph" w:customStyle="1" w:styleId="Heading">
    <w:name w:val="Heading"/>
    <w:basedOn w:val="Standard"/>
    <w:next w:val="BodyText"/>
    <w:pPr>
      <w:keepNext/>
      <w:spacing w:before="240" w:after="120"/>
    </w:pPr>
    <w:rPr>
      <w:rFonts w:ascii="Arial" w:eastAsia="Microsoft YaHei" w:hAnsi="Arial" w:cs="Arial"/>
      <w:sz w:val="28"/>
      <w:szCs w:val="28"/>
    </w:rPr>
  </w:style>
  <w:style w:type="paragraph" w:styleId="BodyText">
    <w:name w:val="Body Text"/>
    <w:basedOn w:val="Standard"/>
    <w:pPr>
      <w:spacing w:after="120"/>
    </w:pPr>
  </w:style>
  <w:style w:type="paragraph" w:styleId="List">
    <w:name w:val="List"/>
    <w:basedOn w:val="BodyText"/>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Standard">
    <w:name w:val="Standard"/>
    <w:pPr>
      <w:widowControl w:val="0"/>
      <w:suppressAutoHyphens/>
      <w:textAlignment w:val="baseline"/>
    </w:pPr>
    <w:rPr>
      <w:rFonts w:eastAsia="SimSun" w:cs="Mangal"/>
      <w:kern w:val="1"/>
      <w:sz w:val="24"/>
      <w:szCs w:val="24"/>
      <w:lang w:eastAsia="hi-I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istBullet">
    <w:name w:val="List Bullet"/>
    <w:basedOn w:val="Normal"/>
    <w:rPr>
      <w:szCs w:val="21"/>
    </w:rPr>
  </w:style>
  <w:style w:type="paragraph" w:styleId="ListBullet2">
    <w:name w:val="List Bullet 2"/>
    <w:basedOn w:val="Normal"/>
    <w:rPr>
      <w:szCs w:val="21"/>
    </w:rPr>
  </w:style>
  <w:style w:type="paragraph" w:styleId="ListBullet3">
    <w:name w:val="List Bullet 3"/>
    <w:basedOn w:val="Normal"/>
    <w:rPr>
      <w:szCs w:val="21"/>
    </w:rPr>
  </w:style>
  <w:style w:type="paragraph" w:styleId="ListBullet4">
    <w:name w:val="List Bullet 4"/>
    <w:basedOn w:val="Normal"/>
    <w:rPr>
      <w:szCs w:val="21"/>
    </w:rPr>
  </w:style>
  <w:style w:type="paragraph" w:styleId="ListBullet5">
    <w:name w:val="List Bullet 5"/>
    <w:basedOn w:val="Normal"/>
    <w:rPr>
      <w:szCs w:val="21"/>
    </w:rPr>
  </w:style>
  <w:style w:type="paragraph" w:styleId="ListParagraph">
    <w:name w:val="List Paragraph"/>
    <w:basedOn w:val="Normal"/>
    <w:qFormat/>
    <w:pPr>
      <w:ind w:left="720"/>
    </w:pPr>
    <w:rPr>
      <w:szCs w:val="21"/>
    </w:rPr>
  </w:style>
  <w:style w:type="table" w:styleId="TableGrid">
    <w:name w:val="Table Grid"/>
    <w:basedOn w:val="TableNormal"/>
    <w:uiPriority w:val="39"/>
    <w:rsid w:val="00125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claw</dc:creator>
  <cp:keywords/>
  <cp:lastModifiedBy>claw</cp:lastModifiedBy>
  <cp:revision>5</cp:revision>
  <cp:lastPrinted>2015-04-24T16:18:00Z</cp:lastPrinted>
  <dcterms:created xsi:type="dcterms:W3CDTF">2017-01-24T03:03:00Z</dcterms:created>
  <dcterms:modified xsi:type="dcterms:W3CDTF">2017-01-24T03:43:00Z</dcterms:modified>
</cp:coreProperties>
</file>